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8407C" w14:textId="78C2E507" w:rsidR="00326DAA" w:rsidRDefault="00CD1863" w:rsidP="00917584">
      <w:pPr>
        <w:pStyle w:val="Title"/>
        <w:rPr>
          <w:rtl/>
        </w:rPr>
      </w:pPr>
      <w:bookmarkStart w:id="0" w:name="_Hlk218902980"/>
      <w:bookmarkEnd w:id="0"/>
      <w:r w:rsidRPr="00C36314">
        <w:rPr>
          <w:rStyle w:val="TitleChar"/>
          <w:rFonts w:hint="cs"/>
          <w:rtl/>
        </w:rPr>
        <w:t xml:space="preserve">עין גדי </w:t>
      </w:r>
      <w:r w:rsidR="00917584">
        <w:rPr>
          <w:rStyle w:val="TitleChar"/>
          <w:rtl/>
        </w:rPr>
        <w:t>–</w:t>
      </w:r>
      <w:r w:rsidRPr="00C36314">
        <w:rPr>
          <w:rStyle w:val="TitleChar"/>
          <w:rFonts w:hint="cs"/>
          <w:rtl/>
        </w:rPr>
        <w:t xml:space="preserve"> </w:t>
      </w:r>
      <w:r w:rsidR="005D132A" w:rsidRPr="00C36314">
        <w:rPr>
          <w:rStyle w:val="TitleChar"/>
          <w:rFonts w:hint="cs"/>
          <w:rtl/>
        </w:rPr>
        <w:t>בת</w:t>
      </w:r>
      <w:r w:rsidR="00917584">
        <w:rPr>
          <w:noProof/>
        </w:rPr>
        <w:drawing>
          <wp:inline distT="0" distB="0" distL="0" distR="0" wp14:anchorId="411F3E6A" wp14:editId="66AA31EF">
            <wp:extent cx="525780" cy="642620"/>
            <wp:effectExtent l="0" t="0" r="7620" b="5080"/>
            <wp:docPr id="7" name="תמונה 7" descr="j0154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15448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55" cy="65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7584">
        <w:rPr>
          <w:noProof/>
        </w:rPr>
        <w:drawing>
          <wp:inline distT="0" distB="0" distL="0" distR="0" wp14:anchorId="584C6551" wp14:editId="05D7C6B2">
            <wp:extent cx="434340" cy="648335"/>
            <wp:effectExtent l="0" t="0" r="3810" b="0"/>
            <wp:docPr id="6" name="תמונה 6" descr="j015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15375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73" cy="67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6213">
        <w:rPr>
          <w:rFonts w:hint="cs"/>
          <w:rtl/>
        </w:rPr>
        <w:t>=</w:t>
      </w:r>
      <w:r w:rsidR="006A4F20">
        <w:rPr>
          <w:rFonts w:hint="cs"/>
          <w:rtl/>
        </w:rPr>
        <w:t xml:space="preserve"> </w:t>
      </w:r>
      <w:r w:rsidR="005D132A">
        <w:rPr>
          <w:rFonts w:hint="cs"/>
          <w:rtl/>
        </w:rPr>
        <w:t>בת</w:t>
      </w:r>
      <w:r w:rsidR="00D16213">
        <w:rPr>
          <w:rFonts w:hint="cs"/>
          <w:rtl/>
        </w:rPr>
        <w:t xml:space="preserve"> </w:t>
      </w:r>
      <w:r w:rsidR="00C36314">
        <w:rPr>
          <w:rFonts w:hint="cs"/>
          <w:rtl/>
        </w:rPr>
        <w:t>"</w:t>
      </w:r>
      <w:r w:rsidR="008F285C" w:rsidRPr="002C390D">
        <w:rPr>
          <w:rFonts w:ascii="FrankRuehl" w:hAnsi="FrankRuehl" w:cs="FrankRuehl"/>
          <w:sz w:val="72"/>
          <w:szCs w:val="72"/>
          <w:rtl/>
        </w:rPr>
        <w:t>ע</w:t>
      </w:r>
      <w:r w:rsidR="00C36314">
        <w:rPr>
          <w:rFonts w:hint="cs"/>
          <w:rtl/>
        </w:rPr>
        <w:t>"</w:t>
      </w:r>
      <w:r w:rsidR="008F285C">
        <w:rPr>
          <w:rFonts w:hint="cs"/>
          <w:rtl/>
        </w:rPr>
        <w:t xml:space="preserve"> =</w:t>
      </w:r>
      <w:r w:rsidR="00D16213">
        <w:rPr>
          <w:rFonts w:hint="cs"/>
          <w:rtl/>
        </w:rPr>
        <w:t xml:space="preserve"> בבת ע</w:t>
      </w:r>
      <w:r w:rsidR="00C36314">
        <w:rPr>
          <w:rFonts w:hint="cs"/>
          <w:rtl/>
        </w:rPr>
        <w:t>ֵ</w:t>
      </w:r>
      <w:r w:rsidR="00D16213">
        <w:rPr>
          <w:rFonts w:hint="cs"/>
          <w:rtl/>
        </w:rPr>
        <w:t>ינ</w:t>
      </w:r>
      <w:r w:rsidR="00C36314">
        <w:rPr>
          <w:rFonts w:hint="cs"/>
          <w:rtl/>
        </w:rPr>
        <w:t>ִ</w:t>
      </w:r>
      <w:r w:rsidR="00D16213">
        <w:rPr>
          <w:rFonts w:hint="cs"/>
          <w:rtl/>
        </w:rPr>
        <w:t>י...</w:t>
      </w:r>
    </w:p>
    <w:p w14:paraId="79AED28C" w14:textId="0601B6EB" w:rsidR="007A4B30" w:rsidRDefault="007A4B30" w:rsidP="002C390D">
      <w:pPr>
        <w:spacing w:after="0" w:afterAutospacing="0"/>
        <w:jc w:val="center"/>
        <w:rPr>
          <w:b/>
          <w:bCs/>
          <w:sz w:val="36"/>
          <w:szCs w:val="36"/>
          <w:rtl/>
        </w:rPr>
      </w:pPr>
      <w:r w:rsidRPr="002C390D">
        <w:rPr>
          <w:rFonts w:hint="cs"/>
          <w:b/>
          <w:bCs/>
          <w:sz w:val="36"/>
          <w:szCs w:val="36"/>
          <w:rtl/>
        </w:rPr>
        <w:t xml:space="preserve">עין גדי האגדה </w:t>
      </w:r>
      <w:r w:rsidRPr="002C390D">
        <w:rPr>
          <w:b/>
          <w:bCs/>
          <w:sz w:val="36"/>
          <w:szCs w:val="36"/>
          <w:rtl/>
        </w:rPr>
        <w:t>–</w:t>
      </w:r>
      <w:r w:rsidRPr="002C390D">
        <w:rPr>
          <w:rFonts w:hint="cs"/>
          <w:b/>
          <w:bCs/>
          <w:sz w:val="36"/>
          <w:szCs w:val="36"/>
          <w:rtl/>
        </w:rPr>
        <w:t xml:space="preserve"> הפכה לעובדה</w:t>
      </w:r>
    </w:p>
    <w:p w14:paraId="24503B79" w14:textId="77777777" w:rsidR="001D5671" w:rsidRDefault="001D5671" w:rsidP="002C390D">
      <w:pPr>
        <w:spacing w:after="0" w:afterAutospacing="0"/>
        <w:jc w:val="center"/>
        <w:rPr>
          <w:b/>
          <w:bCs/>
          <w:sz w:val="36"/>
          <w:szCs w:val="36"/>
          <w:rtl/>
        </w:rPr>
      </w:pPr>
    </w:p>
    <w:p w14:paraId="4D597E0A" w14:textId="09FADAC6" w:rsidR="001D5671" w:rsidRPr="001D5671" w:rsidRDefault="001D5671" w:rsidP="002C390D">
      <w:pPr>
        <w:spacing w:after="0" w:afterAutospacing="0"/>
        <w:jc w:val="center"/>
        <w:rPr>
          <w:b/>
          <w:bCs/>
          <w:color w:val="0000FF"/>
          <w:sz w:val="36"/>
          <w:szCs w:val="36"/>
          <w:rtl/>
        </w:rPr>
      </w:pPr>
      <w:r w:rsidRPr="001D5671">
        <w:rPr>
          <w:rFonts w:hint="cs"/>
          <w:b/>
          <w:bCs/>
          <w:color w:val="0000FF"/>
          <w:sz w:val="36"/>
          <w:szCs w:val="36"/>
          <w:rtl/>
        </w:rPr>
        <w:t xml:space="preserve">מאת </w:t>
      </w:r>
      <w:proofErr w:type="spellStart"/>
      <w:r w:rsidRPr="001D5671">
        <w:rPr>
          <w:rFonts w:hint="cs"/>
          <w:b/>
          <w:bCs/>
          <w:color w:val="0000FF"/>
          <w:sz w:val="36"/>
          <w:szCs w:val="36"/>
          <w:rtl/>
        </w:rPr>
        <w:t>דבוישה</w:t>
      </w:r>
      <w:proofErr w:type="spellEnd"/>
      <w:r w:rsidRPr="001D5671">
        <w:rPr>
          <w:rFonts w:hint="cs"/>
          <w:b/>
          <w:bCs/>
          <w:color w:val="0000FF"/>
          <w:sz w:val="36"/>
          <w:szCs w:val="36"/>
          <w:rtl/>
        </w:rPr>
        <w:t xml:space="preserve"> – דבורה </w:t>
      </w:r>
      <w:proofErr w:type="spellStart"/>
      <w:r w:rsidRPr="001D5671">
        <w:rPr>
          <w:rFonts w:hint="cs"/>
          <w:b/>
          <w:bCs/>
          <w:color w:val="0000FF"/>
          <w:sz w:val="36"/>
          <w:szCs w:val="36"/>
          <w:rtl/>
        </w:rPr>
        <w:t>סלפ-גוטמכר</w:t>
      </w:r>
      <w:proofErr w:type="spellEnd"/>
    </w:p>
    <w:p w14:paraId="42D04E94" w14:textId="77777777" w:rsidR="0031195D" w:rsidRDefault="0031195D" w:rsidP="002C390D">
      <w:pPr>
        <w:spacing w:after="0" w:afterAutospacing="0"/>
        <w:jc w:val="center"/>
        <w:rPr>
          <w:b/>
          <w:bCs/>
          <w:sz w:val="36"/>
          <w:szCs w:val="36"/>
          <w:rtl/>
        </w:rPr>
      </w:pPr>
    </w:p>
    <w:p w14:paraId="05CBB273" w14:textId="77777777" w:rsidR="009C0A28" w:rsidRPr="00855827" w:rsidRDefault="00066F8F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ביום הולדת </w:t>
      </w:r>
      <w:r w:rsidR="00CD1863" w:rsidRPr="00855827">
        <w:rPr>
          <w:rFonts w:ascii="FrankRuehl" w:hAnsi="FrankRuehl" w:cs="FrankRuehl"/>
          <w:rtl/>
        </w:rPr>
        <w:t>שבעים שנה</w:t>
      </w:r>
      <w:r w:rsidRPr="00855827">
        <w:rPr>
          <w:rFonts w:ascii="FrankRuehl" w:hAnsi="FrankRuehl" w:cs="FrankRuehl"/>
          <w:rtl/>
        </w:rPr>
        <w:t xml:space="preserve"> להתי</w:t>
      </w:r>
      <w:r w:rsidR="008F285C" w:rsidRPr="00855827">
        <w:rPr>
          <w:rFonts w:ascii="FrankRuehl" w:hAnsi="FrankRuehl" w:cs="FrankRuehl"/>
          <w:rtl/>
        </w:rPr>
        <w:t>י</w:t>
      </w:r>
      <w:r w:rsidRPr="00855827">
        <w:rPr>
          <w:rFonts w:ascii="FrankRuehl" w:hAnsi="FrankRuehl" w:cs="FrankRuehl"/>
          <w:rtl/>
        </w:rPr>
        <w:t>שבות גרעין "שדמות" בעין גדי</w:t>
      </w:r>
      <w:r w:rsidR="00CD1863" w:rsidRPr="00855827">
        <w:rPr>
          <w:rFonts w:ascii="FrankRuehl" w:hAnsi="FrankRuehl" w:cs="FrankRuehl"/>
          <w:rtl/>
        </w:rPr>
        <w:t xml:space="preserve">, </w:t>
      </w:r>
      <w:r w:rsidRPr="00855827">
        <w:rPr>
          <w:rFonts w:ascii="FrankRuehl" w:hAnsi="FrankRuehl" w:cs="FrankRuehl"/>
          <w:rtl/>
        </w:rPr>
        <w:t xml:space="preserve">אנו עומדים </w:t>
      </w:r>
      <w:r w:rsidR="00CD1863" w:rsidRPr="00855827">
        <w:rPr>
          <w:rFonts w:ascii="FrankRuehl" w:hAnsi="FrankRuehl" w:cs="FrankRuehl"/>
          <w:rtl/>
        </w:rPr>
        <w:t>גאים וזקופי</w:t>
      </w:r>
      <w:r w:rsidR="004503C9" w:rsidRPr="00855827">
        <w:rPr>
          <w:rFonts w:ascii="FrankRuehl" w:hAnsi="FrankRuehl" w:cs="FrankRuehl"/>
          <w:rtl/>
        </w:rPr>
        <w:t>-קומה.</w:t>
      </w:r>
      <w:r w:rsidR="0072008B" w:rsidRPr="00855827">
        <w:rPr>
          <w:rFonts w:ascii="FrankRuehl" w:hAnsi="FrankRuehl" w:cs="FrankRuehl"/>
          <w:rtl/>
        </w:rPr>
        <w:t xml:space="preserve">  </w:t>
      </w:r>
      <w:r w:rsidR="00150B74" w:rsidRPr="00855827">
        <w:rPr>
          <w:rFonts w:ascii="FrankRuehl" w:hAnsi="FrankRuehl" w:cs="FrankRuehl"/>
          <w:rtl/>
        </w:rPr>
        <w:t>כן, זקופים, למרות "הגיל והתרגיל"...</w:t>
      </w:r>
    </w:p>
    <w:p w14:paraId="72899907" w14:textId="77777777" w:rsidR="009C0A28" w:rsidRPr="00855827" w:rsidRDefault="009C0A28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</w:p>
    <w:p w14:paraId="23C084AD" w14:textId="77777777" w:rsidR="00124676" w:rsidRPr="00855827" w:rsidRDefault="0072008B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>בנערותנו, חייכנו, כש</w:t>
      </w:r>
      <w:r w:rsidR="004A1A9C" w:rsidRPr="00855827">
        <w:rPr>
          <w:rFonts w:ascii="FrankRuehl" w:hAnsi="FrankRuehl" w:cs="FrankRuehl"/>
          <w:rtl/>
        </w:rPr>
        <w:t>ו</w:t>
      </w:r>
      <w:r w:rsidR="0046325B" w:rsidRPr="00855827">
        <w:rPr>
          <w:rFonts w:ascii="FrankRuehl" w:hAnsi="FrankRuehl" w:cs="FrankRuehl"/>
          <w:rtl/>
        </w:rPr>
        <w:t>ותיקי היישוב בארץ נהגו ל</w:t>
      </w:r>
      <w:r w:rsidRPr="00855827">
        <w:rPr>
          <w:rFonts w:ascii="FrankRuehl" w:hAnsi="FrankRuehl" w:cs="FrankRuehl"/>
          <w:rtl/>
        </w:rPr>
        <w:t xml:space="preserve">פתוח </w:t>
      </w:r>
      <w:proofErr w:type="spellStart"/>
      <w:r w:rsidRPr="00855827">
        <w:rPr>
          <w:rFonts w:ascii="FrankRuehl" w:hAnsi="FrankRuehl" w:cs="FrankRuehl"/>
          <w:rtl/>
        </w:rPr>
        <w:t>בספו</w:t>
      </w:r>
      <w:r w:rsidR="0046325B" w:rsidRPr="00855827">
        <w:rPr>
          <w:rFonts w:ascii="FrankRuehl" w:hAnsi="FrankRuehl" w:cs="FrankRuehl"/>
          <w:rtl/>
        </w:rPr>
        <w:t>ר</w:t>
      </w:r>
      <w:r w:rsidRPr="00855827">
        <w:rPr>
          <w:rFonts w:ascii="FrankRuehl" w:hAnsi="FrankRuehl" w:cs="FrankRuehl"/>
          <w:rtl/>
        </w:rPr>
        <w:t>י</w:t>
      </w:r>
      <w:proofErr w:type="spellEnd"/>
      <w:r w:rsidR="0046325B" w:rsidRPr="00855827">
        <w:rPr>
          <w:rFonts w:ascii="FrankRuehl" w:hAnsi="FrankRuehl" w:cs="FrankRuehl"/>
          <w:rtl/>
        </w:rPr>
        <w:t>: "</w:t>
      </w:r>
      <w:proofErr w:type="spellStart"/>
      <w:r w:rsidR="0046325B" w:rsidRPr="00855827">
        <w:rPr>
          <w:rFonts w:ascii="FrankRuehl" w:hAnsi="FrankRuehl" w:cs="FrankRuehl"/>
          <w:rtl/>
        </w:rPr>
        <w:t>כשאונחנו</w:t>
      </w:r>
      <w:proofErr w:type="spellEnd"/>
      <w:r w:rsidR="0046325B" w:rsidRPr="00855827">
        <w:rPr>
          <w:rFonts w:ascii="FrankRuehl" w:hAnsi="FrankRuehl" w:cs="FrankRuehl"/>
          <w:rtl/>
        </w:rPr>
        <w:t xml:space="preserve"> באנו..."</w:t>
      </w:r>
      <w:r w:rsidR="003F79B6" w:rsidRPr="00855827">
        <w:rPr>
          <w:rFonts w:ascii="FrankRuehl" w:hAnsi="FrankRuehl" w:cs="FrankRuehl"/>
          <w:rtl/>
        </w:rPr>
        <w:t xml:space="preserve"> </w:t>
      </w:r>
    </w:p>
    <w:p w14:paraId="2BAEA050" w14:textId="5627A19F" w:rsidR="0046325B" w:rsidRPr="00855827" w:rsidRDefault="0093651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בשנת 1925 עלה </w:t>
      </w:r>
      <w:r w:rsidR="003F79B6" w:rsidRPr="00855827">
        <w:rPr>
          <w:rFonts w:ascii="FrankRuehl" w:hAnsi="FrankRuehl" w:cs="FrankRuehl"/>
          <w:rtl/>
        </w:rPr>
        <w:t>אבי</w:t>
      </w:r>
      <w:r w:rsidRPr="00855827">
        <w:rPr>
          <w:rFonts w:ascii="FrankRuehl" w:hAnsi="FrankRuehl" w:cs="FrankRuehl"/>
          <w:rtl/>
        </w:rPr>
        <w:t xml:space="preserve"> מליטא</w:t>
      </w:r>
      <w:r w:rsidR="003F79B6" w:rsidRPr="00855827">
        <w:rPr>
          <w:rFonts w:ascii="FrankRuehl" w:hAnsi="FrankRuehl" w:cs="FrankRuehl"/>
          <w:rtl/>
        </w:rPr>
        <w:t xml:space="preserve">, </w:t>
      </w:r>
      <w:r w:rsidR="00EE68E2" w:rsidRPr="00855827">
        <w:rPr>
          <w:rFonts w:ascii="FrankRuehl" w:hAnsi="FrankRuehl" w:cs="FrankRuehl"/>
          <w:rtl/>
        </w:rPr>
        <w:t xml:space="preserve">כחלוץ </w:t>
      </w:r>
      <w:r w:rsidR="009C0A28" w:rsidRPr="00855827">
        <w:rPr>
          <w:rFonts w:ascii="FrankRuehl" w:hAnsi="FrankRuehl" w:cs="FrankRuehl"/>
          <w:rtl/>
        </w:rPr>
        <w:t>לארץ ישראל</w:t>
      </w:r>
      <w:r w:rsidRPr="00855827">
        <w:rPr>
          <w:rFonts w:ascii="FrankRuehl" w:hAnsi="FrankRuehl" w:cs="FrankRuehl"/>
          <w:rtl/>
        </w:rPr>
        <w:t>.</w:t>
      </w:r>
      <w:r w:rsidR="009C0A28" w:rsidRPr="00855827">
        <w:rPr>
          <w:rFonts w:ascii="FrankRuehl" w:hAnsi="FrankRuehl" w:cs="FrankRuehl"/>
          <w:rtl/>
        </w:rPr>
        <w:t xml:space="preserve"> </w:t>
      </w:r>
      <w:r w:rsidRPr="00855827">
        <w:rPr>
          <w:rFonts w:ascii="FrankRuehl" w:hAnsi="FrankRuehl" w:cs="FrankRuehl"/>
          <w:rtl/>
        </w:rPr>
        <w:t>תמיד</w:t>
      </w:r>
      <w:r w:rsidR="0061348E" w:rsidRPr="00855827">
        <w:rPr>
          <w:rFonts w:ascii="FrankRuehl" w:hAnsi="FrankRuehl" w:cs="FrankRuehl"/>
          <w:rtl/>
        </w:rPr>
        <w:t xml:space="preserve"> הִרְב</w:t>
      </w:r>
      <w:r w:rsidR="00F07C3B" w:rsidRPr="00855827">
        <w:rPr>
          <w:rFonts w:ascii="FrankRuehl" w:hAnsi="FrankRuehl" w:cs="FrankRuehl"/>
          <w:rtl/>
        </w:rPr>
        <w:t>ָּ</w:t>
      </w:r>
      <w:r w:rsidR="0061348E" w:rsidRPr="00855827">
        <w:rPr>
          <w:rFonts w:ascii="FrankRuehl" w:hAnsi="FrankRuehl" w:cs="FrankRuehl"/>
          <w:rtl/>
        </w:rPr>
        <w:t>ה</w:t>
      </w:r>
      <w:r w:rsidR="003F79B6" w:rsidRPr="00855827">
        <w:rPr>
          <w:rFonts w:ascii="FrankRuehl" w:hAnsi="FrankRuehl" w:cs="FrankRuehl"/>
          <w:rtl/>
        </w:rPr>
        <w:t xml:space="preserve"> לספ</w:t>
      </w:r>
      <w:r w:rsidR="00F07C3B" w:rsidRPr="00855827">
        <w:rPr>
          <w:rFonts w:ascii="FrankRuehl" w:hAnsi="FrankRuehl" w:cs="FrankRuehl"/>
          <w:rtl/>
        </w:rPr>
        <w:t>ֵּ</w:t>
      </w:r>
      <w:r w:rsidR="003F79B6" w:rsidRPr="00855827">
        <w:rPr>
          <w:rFonts w:ascii="FrankRuehl" w:hAnsi="FrankRuehl" w:cs="FrankRuehl"/>
          <w:rtl/>
        </w:rPr>
        <w:t>ר על שמחת החלוצים, בע</w:t>
      </w:r>
      <w:r w:rsidR="00F07C3B" w:rsidRPr="00855827">
        <w:rPr>
          <w:rFonts w:ascii="FrankRuehl" w:hAnsi="FrankRuehl" w:cs="FrankRuehl"/>
          <w:rtl/>
        </w:rPr>
        <w:t>ת שעבדו בע</w:t>
      </w:r>
      <w:r w:rsidR="003F79B6" w:rsidRPr="00855827">
        <w:rPr>
          <w:rFonts w:ascii="FrankRuehl" w:hAnsi="FrankRuehl" w:cs="FrankRuehl"/>
          <w:rtl/>
        </w:rPr>
        <w:t xml:space="preserve">בודות </w:t>
      </w:r>
      <w:r w:rsidR="00500A8B" w:rsidRPr="00855827">
        <w:rPr>
          <w:rFonts w:ascii="FrankRuehl" w:hAnsi="FrankRuehl" w:cs="FrankRuehl"/>
          <w:rtl/>
        </w:rPr>
        <w:t xml:space="preserve">כפיים </w:t>
      </w:r>
      <w:r w:rsidR="003F79B6" w:rsidRPr="00855827">
        <w:rPr>
          <w:rFonts w:ascii="FrankRuehl" w:hAnsi="FrankRuehl" w:cs="FrankRuehl"/>
          <w:rtl/>
        </w:rPr>
        <w:t>שונות בעמק יזרעא</w:t>
      </w:r>
      <w:r w:rsidR="00EE68E2" w:rsidRPr="00855827">
        <w:rPr>
          <w:rFonts w:ascii="FrankRuehl" w:hAnsi="FrankRuehl" w:cs="FrankRuehl"/>
          <w:rtl/>
        </w:rPr>
        <w:t>ל</w:t>
      </w:r>
      <w:r w:rsidR="00F07C3B" w:rsidRPr="00855827">
        <w:rPr>
          <w:rFonts w:ascii="FrankRuehl" w:hAnsi="FrankRuehl" w:cs="FrankRuehl"/>
          <w:rtl/>
        </w:rPr>
        <w:t>;</w:t>
      </w:r>
      <w:r w:rsidR="00EE68E2" w:rsidRPr="00855827">
        <w:rPr>
          <w:rFonts w:ascii="FrankRuehl" w:hAnsi="FrankRuehl" w:cs="FrankRuehl"/>
          <w:rtl/>
        </w:rPr>
        <w:t xml:space="preserve"> </w:t>
      </w:r>
      <w:r w:rsidR="00EC023A" w:rsidRPr="00855827">
        <w:rPr>
          <w:rFonts w:ascii="FrankRuehl" w:hAnsi="FrankRuehl" w:cs="FrankRuehl"/>
          <w:rtl/>
        </w:rPr>
        <w:t xml:space="preserve">איך </w:t>
      </w:r>
      <w:r w:rsidR="003F79B6" w:rsidRPr="00855827">
        <w:rPr>
          <w:rFonts w:ascii="FrankRuehl" w:hAnsi="FrankRuehl" w:cs="FrankRuehl"/>
          <w:rtl/>
        </w:rPr>
        <w:t>סללו כבישים, איך חפרו תעלות מים בתל יוסף</w:t>
      </w:r>
      <w:r w:rsidR="008A4C84" w:rsidRPr="00855827">
        <w:rPr>
          <w:rFonts w:ascii="FrankRuehl" w:hAnsi="FrankRuehl" w:cs="FrankRuehl"/>
          <w:rtl/>
        </w:rPr>
        <w:t xml:space="preserve">, </w:t>
      </w:r>
      <w:r w:rsidR="00F07C3B" w:rsidRPr="00855827">
        <w:rPr>
          <w:rFonts w:ascii="FrankRuehl" w:hAnsi="FrankRuehl" w:cs="FrankRuehl"/>
          <w:rtl/>
        </w:rPr>
        <w:t>גרו באוהלים</w:t>
      </w:r>
      <w:r w:rsidR="006D53F8" w:rsidRPr="00855827">
        <w:rPr>
          <w:rFonts w:ascii="FrankRuehl" w:hAnsi="FrankRuehl" w:cs="FrankRuehl"/>
          <w:rtl/>
        </w:rPr>
        <w:t>,</w:t>
      </w:r>
      <w:r w:rsidR="00F07C3B" w:rsidRPr="00855827">
        <w:rPr>
          <w:rFonts w:ascii="FrankRuehl" w:hAnsi="FrankRuehl" w:cs="FrankRuehl"/>
          <w:rtl/>
        </w:rPr>
        <w:t xml:space="preserve"> </w:t>
      </w:r>
      <w:r w:rsidR="008A4C84" w:rsidRPr="00855827">
        <w:rPr>
          <w:rFonts w:ascii="FrankRuehl" w:hAnsi="FrankRuehl" w:cs="FrankRuehl"/>
          <w:rtl/>
        </w:rPr>
        <w:t xml:space="preserve">התמודדו </w:t>
      </w:r>
      <w:r w:rsidR="007A4B30" w:rsidRPr="00855827">
        <w:rPr>
          <w:rFonts w:ascii="FrankRuehl" w:hAnsi="FrankRuehl" w:cs="FrankRuehl"/>
          <w:rtl/>
        </w:rPr>
        <w:t>עם קדחת</w:t>
      </w:r>
      <w:r w:rsidR="003F79B6" w:rsidRPr="00855827">
        <w:rPr>
          <w:rFonts w:ascii="FrankRuehl" w:hAnsi="FrankRuehl" w:cs="FrankRuehl"/>
          <w:rtl/>
        </w:rPr>
        <w:t xml:space="preserve"> ועוד </w:t>
      </w:r>
      <w:proofErr w:type="spellStart"/>
      <w:r w:rsidR="003F79B6" w:rsidRPr="00855827">
        <w:rPr>
          <w:rFonts w:ascii="FrankRuehl" w:hAnsi="FrankRuehl" w:cs="FrankRuehl"/>
          <w:rtl/>
        </w:rPr>
        <w:t>ועוד</w:t>
      </w:r>
      <w:proofErr w:type="spellEnd"/>
      <w:r w:rsidR="00EC023A" w:rsidRPr="00855827">
        <w:rPr>
          <w:rFonts w:ascii="FrankRuehl" w:hAnsi="FrankRuehl" w:cs="FrankRuehl"/>
          <w:rtl/>
        </w:rPr>
        <w:t>...</w:t>
      </w:r>
    </w:p>
    <w:p w14:paraId="6548F121" w14:textId="77777777" w:rsidR="00F07C3B" w:rsidRPr="00855827" w:rsidRDefault="0093651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משנת 1933 </w:t>
      </w:r>
      <w:r w:rsidR="00F07C3B" w:rsidRPr="00855827">
        <w:rPr>
          <w:rFonts w:ascii="FrankRuehl" w:hAnsi="FrankRuehl" w:cs="FrankRuehl"/>
          <w:rtl/>
        </w:rPr>
        <w:t xml:space="preserve">הורַי, אברהם ואסתר </w:t>
      </w:r>
      <w:proofErr w:type="spellStart"/>
      <w:r w:rsidR="00F07C3B" w:rsidRPr="00855827">
        <w:rPr>
          <w:rFonts w:ascii="FrankRuehl" w:hAnsi="FrankRuehl" w:cs="FrankRuehl"/>
          <w:rtl/>
        </w:rPr>
        <w:t>סלפ</w:t>
      </w:r>
      <w:proofErr w:type="spellEnd"/>
      <w:r w:rsidR="00F07C3B" w:rsidRPr="00855827">
        <w:rPr>
          <w:rFonts w:ascii="FrankRuehl" w:hAnsi="FrankRuehl" w:cs="FrankRuehl"/>
          <w:rtl/>
        </w:rPr>
        <w:t>, היו מראשוני</w:t>
      </w:r>
      <w:r w:rsidR="006D53F8" w:rsidRPr="00855827">
        <w:rPr>
          <w:rFonts w:ascii="FrankRuehl" w:hAnsi="FrankRuehl" w:cs="FrankRuehl"/>
          <w:rtl/>
        </w:rPr>
        <w:t>-</w:t>
      </w:r>
      <w:r w:rsidR="005566C6" w:rsidRPr="00855827">
        <w:rPr>
          <w:rFonts w:ascii="FrankRuehl" w:hAnsi="FrankRuehl" w:cs="FrankRuehl"/>
          <w:rtl/>
        </w:rPr>
        <w:t>בוני</w:t>
      </w:r>
      <w:r w:rsidR="006D53F8" w:rsidRPr="00855827">
        <w:rPr>
          <w:rFonts w:ascii="FrankRuehl" w:hAnsi="FrankRuehl" w:cs="FrankRuehl"/>
          <w:rtl/>
        </w:rPr>
        <w:t>-</w:t>
      </w:r>
      <w:r w:rsidR="005566C6" w:rsidRPr="00855827">
        <w:rPr>
          <w:rFonts w:ascii="FrankRuehl" w:hAnsi="FrankRuehl" w:cs="FrankRuehl"/>
          <w:rtl/>
        </w:rPr>
        <w:t>ו</w:t>
      </w:r>
      <w:r w:rsidR="00F07C3B" w:rsidRPr="00855827">
        <w:rPr>
          <w:rFonts w:ascii="FrankRuehl" w:hAnsi="FrankRuehl" w:cs="FrankRuehl"/>
          <w:rtl/>
        </w:rPr>
        <w:t xml:space="preserve">מתיישבי </w:t>
      </w:r>
      <w:proofErr w:type="spellStart"/>
      <w:r w:rsidR="00F07C3B" w:rsidRPr="00855827">
        <w:rPr>
          <w:rFonts w:ascii="FrankRuehl" w:hAnsi="FrankRuehl" w:cs="FrankRuehl"/>
          <w:rtl/>
        </w:rPr>
        <w:t>קרית</w:t>
      </w:r>
      <w:proofErr w:type="spellEnd"/>
      <w:r w:rsidR="00F07C3B" w:rsidRPr="00855827">
        <w:rPr>
          <w:rFonts w:ascii="FrankRuehl" w:hAnsi="FrankRuehl" w:cs="FrankRuehl"/>
          <w:rtl/>
        </w:rPr>
        <w:t xml:space="preserve"> חיים</w:t>
      </w:r>
      <w:r w:rsidRPr="00855827">
        <w:rPr>
          <w:rFonts w:ascii="FrankRuehl" w:hAnsi="FrankRuehl" w:cs="FrankRuehl"/>
          <w:rtl/>
        </w:rPr>
        <w:t>, מצפון לחיפה.</w:t>
      </w:r>
    </w:p>
    <w:p w14:paraId="3A57778C" w14:textId="77777777" w:rsidR="005F18E9" w:rsidRPr="00855827" w:rsidRDefault="00124676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>ואז</w:t>
      </w:r>
      <w:r w:rsidR="00EC023A" w:rsidRPr="00855827">
        <w:rPr>
          <w:rFonts w:ascii="FrankRuehl" w:hAnsi="FrankRuehl" w:cs="FrankRuehl"/>
          <w:rtl/>
        </w:rPr>
        <w:t>,</w:t>
      </w:r>
      <w:r w:rsidRPr="00855827">
        <w:rPr>
          <w:rFonts w:ascii="FrankRuehl" w:hAnsi="FrankRuehl" w:cs="FrankRuehl"/>
          <w:rtl/>
        </w:rPr>
        <w:t xml:space="preserve"> </w:t>
      </w:r>
      <w:r w:rsidR="00500A8B" w:rsidRPr="00855827">
        <w:rPr>
          <w:rFonts w:ascii="FrankRuehl" w:hAnsi="FrankRuehl" w:cs="FrankRuehl"/>
          <w:rtl/>
        </w:rPr>
        <w:t xml:space="preserve">החל </w:t>
      </w:r>
      <w:r w:rsidR="005566C6" w:rsidRPr="00855827">
        <w:rPr>
          <w:rFonts w:ascii="FrankRuehl" w:hAnsi="FrankRuehl" w:cs="FrankRuehl"/>
          <w:rtl/>
        </w:rPr>
        <w:t>מ</w:t>
      </w:r>
      <w:r w:rsidR="00EC023A" w:rsidRPr="00855827">
        <w:rPr>
          <w:rFonts w:ascii="FrankRuehl" w:hAnsi="FrankRuehl" w:cs="FrankRuehl"/>
          <w:rtl/>
        </w:rPr>
        <w:t>שנת 1954,</w:t>
      </w:r>
      <w:r w:rsidRPr="00855827">
        <w:rPr>
          <w:rFonts w:ascii="FrankRuehl" w:hAnsi="FrankRuehl" w:cs="FrankRuehl"/>
          <w:rtl/>
        </w:rPr>
        <w:t xml:space="preserve"> </w:t>
      </w:r>
      <w:r w:rsidR="005F18E9" w:rsidRPr="00855827">
        <w:rPr>
          <w:rFonts w:ascii="FrankRuehl" w:hAnsi="FrankRuehl" w:cs="FrankRuehl"/>
          <w:rtl/>
        </w:rPr>
        <w:t>הגיע תורי, יחד עם חבר</w:t>
      </w:r>
      <w:r w:rsidR="00EC023A" w:rsidRPr="00855827">
        <w:rPr>
          <w:rFonts w:ascii="FrankRuehl" w:hAnsi="FrankRuehl" w:cs="FrankRuehl"/>
          <w:rtl/>
        </w:rPr>
        <w:t>ַ</w:t>
      </w:r>
      <w:r w:rsidR="005F18E9" w:rsidRPr="00855827">
        <w:rPr>
          <w:rFonts w:ascii="FrankRuehl" w:hAnsi="FrankRuehl" w:cs="FrankRuehl"/>
          <w:rtl/>
        </w:rPr>
        <w:t>י בגרעין "שדמות"</w:t>
      </w:r>
      <w:r w:rsidR="00EC023A" w:rsidRPr="00855827">
        <w:rPr>
          <w:rFonts w:ascii="FrankRuehl" w:hAnsi="FrankRuehl" w:cs="FrankRuehl"/>
          <w:rtl/>
        </w:rPr>
        <w:t xml:space="preserve"> להגשים, </w:t>
      </w:r>
      <w:r w:rsidR="006D53F8" w:rsidRPr="00855827">
        <w:rPr>
          <w:rFonts w:ascii="FrankRuehl" w:hAnsi="FrankRuehl" w:cs="FrankRuehl"/>
          <w:rtl/>
        </w:rPr>
        <w:t xml:space="preserve">את </w:t>
      </w:r>
      <w:r w:rsidR="00EC023A" w:rsidRPr="00855827">
        <w:rPr>
          <w:rFonts w:ascii="FrankRuehl" w:hAnsi="FrankRuehl" w:cs="FrankRuehl"/>
          <w:rtl/>
        </w:rPr>
        <w:t>מה שחונכנו בתנועת הנוער העובד</w:t>
      </w:r>
      <w:r w:rsidR="00552299" w:rsidRPr="00855827">
        <w:rPr>
          <w:rFonts w:ascii="FrankRuehl" w:hAnsi="FrankRuehl" w:cs="FrankRuehl"/>
          <w:rtl/>
        </w:rPr>
        <w:t>: להתגייס לנח"ל</w:t>
      </w:r>
      <w:r w:rsidR="00500A8B" w:rsidRPr="00855827">
        <w:rPr>
          <w:rFonts w:ascii="FrankRuehl" w:hAnsi="FrankRuehl" w:cs="FrankRuehl"/>
          <w:rtl/>
        </w:rPr>
        <w:t xml:space="preserve"> וללכת ל"הגשמה".</w:t>
      </w:r>
    </w:p>
    <w:p w14:paraId="489219AA" w14:textId="77777777" w:rsidR="00936510" w:rsidRPr="00855827" w:rsidRDefault="0093651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</w:p>
    <w:p w14:paraId="27EF6680" w14:textId="125A4A02" w:rsidR="005F18E9" w:rsidRPr="00855827" w:rsidRDefault="005F18E9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אחרי תקופת טירונות של </w:t>
      </w:r>
      <w:proofErr w:type="spellStart"/>
      <w:r w:rsidRPr="00855827">
        <w:rPr>
          <w:rFonts w:ascii="FrankRuehl" w:hAnsi="FrankRuehl" w:cs="FrankRuehl"/>
          <w:rtl/>
        </w:rPr>
        <w:t>מ</w:t>
      </w:r>
      <w:r w:rsidR="001D5671">
        <w:rPr>
          <w:rFonts w:ascii="FrankRuehl" w:hAnsi="FrankRuehl" w:cs="FrankRuehl" w:hint="cs"/>
          <w:rtl/>
        </w:rPr>
        <w:t>י</w:t>
      </w:r>
      <w:r w:rsidRPr="00855827">
        <w:rPr>
          <w:rFonts w:ascii="FrankRuehl" w:hAnsi="FrankRuehl" w:cs="FrankRuehl"/>
          <w:rtl/>
        </w:rPr>
        <w:t>ספר</w:t>
      </w:r>
      <w:proofErr w:type="spellEnd"/>
      <w:r w:rsidRPr="00855827">
        <w:rPr>
          <w:rFonts w:ascii="FrankRuehl" w:hAnsi="FrankRuehl" w:cs="FrankRuehl"/>
          <w:rtl/>
        </w:rPr>
        <w:t xml:space="preserve"> חודשים בבית </w:t>
      </w:r>
      <w:proofErr w:type="spellStart"/>
      <w:r w:rsidRPr="00855827">
        <w:rPr>
          <w:rFonts w:ascii="FrankRuehl" w:hAnsi="FrankRuehl" w:cs="FrankRuehl"/>
          <w:rtl/>
        </w:rPr>
        <w:t>דראס</w:t>
      </w:r>
      <w:proofErr w:type="spellEnd"/>
      <w:r w:rsidRPr="00855827">
        <w:rPr>
          <w:rFonts w:ascii="FrankRuehl" w:hAnsi="FrankRuehl" w:cs="FrankRuehl"/>
          <w:rtl/>
        </w:rPr>
        <w:t xml:space="preserve"> ושנה של שהייה ב</w:t>
      </w:r>
      <w:r w:rsidR="00552299" w:rsidRPr="00855827">
        <w:rPr>
          <w:rFonts w:ascii="FrankRuehl" w:hAnsi="FrankRuehl" w:cs="FrankRuehl"/>
          <w:rtl/>
        </w:rPr>
        <w:t>ק</w:t>
      </w:r>
      <w:r w:rsidR="00197CA6">
        <w:rPr>
          <w:rFonts w:ascii="FrankRuehl" w:hAnsi="FrankRuehl" w:cs="FrankRuehl" w:hint="cs"/>
          <w:rtl/>
        </w:rPr>
        <w:t>י</w:t>
      </w:r>
      <w:r w:rsidR="00552299" w:rsidRPr="00855827">
        <w:rPr>
          <w:rFonts w:ascii="FrankRuehl" w:hAnsi="FrankRuehl" w:cs="FrankRuehl"/>
          <w:rtl/>
        </w:rPr>
        <w:t xml:space="preserve">בוץ </w:t>
      </w:r>
      <w:r w:rsidRPr="00855827">
        <w:rPr>
          <w:rFonts w:ascii="FrankRuehl" w:hAnsi="FrankRuehl" w:cs="FrankRuehl"/>
          <w:rtl/>
        </w:rPr>
        <w:t>קרי</w:t>
      </w:r>
      <w:r w:rsidR="00197CA6">
        <w:rPr>
          <w:rFonts w:ascii="FrankRuehl" w:hAnsi="FrankRuehl" w:cs="FrankRuehl" w:hint="cs"/>
          <w:rtl/>
        </w:rPr>
        <w:t>י</w:t>
      </w:r>
      <w:r w:rsidRPr="00855827">
        <w:rPr>
          <w:rFonts w:ascii="FrankRuehl" w:hAnsi="FrankRuehl" w:cs="FrankRuehl"/>
          <w:rtl/>
        </w:rPr>
        <w:t xml:space="preserve">ת ענבים, התקבלה ההחלטה בגרעין, לקבל את הצעת התנועה, </w:t>
      </w:r>
      <w:r w:rsidR="00D40D5A" w:rsidRPr="00855827">
        <w:rPr>
          <w:rFonts w:ascii="FrankRuehl" w:hAnsi="FrankRuehl" w:cs="FrankRuehl"/>
          <w:rtl/>
        </w:rPr>
        <w:t>"להקים ק</w:t>
      </w:r>
      <w:r w:rsidR="00197CA6">
        <w:rPr>
          <w:rFonts w:ascii="FrankRuehl" w:hAnsi="FrankRuehl" w:cs="FrankRuehl" w:hint="cs"/>
          <w:rtl/>
        </w:rPr>
        <w:t>י</w:t>
      </w:r>
      <w:r w:rsidR="00D40D5A" w:rsidRPr="00855827">
        <w:rPr>
          <w:rFonts w:ascii="FrankRuehl" w:hAnsi="FrankRuehl" w:cs="FrankRuehl"/>
          <w:rtl/>
        </w:rPr>
        <w:t>בוץ ב</w:t>
      </w:r>
      <w:r w:rsidRPr="00855827">
        <w:rPr>
          <w:rFonts w:ascii="FrankRuehl" w:hAnsi="FrankRuehl" w:cs="FrankRuehl"/>
          <w:rtl/>
        </w:rPr>
        <w:t xml:space="preserve">עין גדי". </w:t>
      </w:r>
    </w:p>
    <w:p w14:paraId="263C0AE0" w14:textId="120A7095" w:rsidR="005F18E9" w:rsidRPr="009A2DD3" w:rsidRDefault="00552299" w:rsidP="00E13280">
      <w:pPr>
        <w:spacing w:after="0" w:afterAutospacing="0" w:line="360" w:lineRule="auto"/>
        <w:jc w:val="both"/>
        <w:rPr>
          <w:rFonts w:ascii="FrankRuehl" w:hAnsi="FrankRuehl" w:cs="FrankRuehl"/>
          <w:b/>
          <w:bCs/>
          <w:sz w:val="32"/>
          <w:szCs w:val="32"/>
          <w:rtl/>
        </w:rPr>
      </w:pPr>
      <w:r w:rsidRPr="009A2DD3">
        <w:rPr>
          <w:rFonts w:ascii="FrankRuehl" w:hAnsi="FrankRuehl" w:cs="FrankRuehl"/>
          <w:b/>
          <w:bCs/>
          <w:sz w:val="32"/>
          <w:szCs w:val="32"/>
          <w:rtl/>
        </w:rPr>
        <w:t xml:space="preserve">הנה כך, </w:t>
      </w:r>
      <w:r w:rsidR="005F18E9" w:rsidRPr="009A2DD3">
        <w:rPr>
          <w:rFonts w:ascii="FrankRuehl" w:hAnsi="FrankRuehl" w:cs="FrankRuehl"/>
          <w:b/>
          <w:bCs/>
          <w:sz w:val="32"/>
          <w:szCs w:val="32"/>
          <w:rtl/>
        </w:rPr>
        <w:t>נפלה בחלקנו הזכות הגדולה ליצור יש מא</w:t>
      </w:r>
      <w:r w:rsidR="00611F79">
        <w:rPr>
          <w:rFonts w:ascii="FrankRuehl" w:hAnsi="FrankRuehl" w:cs="FrankRuehl" w:hint="cs"/>
          <w:b/>
          <w:bCs/>
          <w:sz w:val="32"/>
          <w:szCs w:val="32"/>
          <w:rtl/>
        </w:rPr>
        <w:t>ַ</w:t>
      </w:r>
      <w:r w:rsidR="005F18E9" w:rsidRPr="009A2DD3">
        <w:rPr>
          <w:rFonts w:ascii="FrankRuehl" w:hAnsi="FrankRuehl" w:cs="FrankRuehl"/>
          <w:b/>
          <w:bCs/>
          <w:sz w:val="32"/>
          <w:szCs w:val="32"/>
          <w:rtl/>
        </w:rPr>
        <w:t>ין.</w:t>
      </w:r>
    </w:p>
    <w:p w14:paraId="687A0D10" w14:textId="57C500B0" w:rsidR="001A6E30" w:rsidRPr="009A2DD3" w:rsidRDefault="005F18E9" w:rsidP="00E13280">
      <w:pPr>
        <w:spacing w:after="0" w:afterAutospacing="0" w:line="360" w:lineRule="auto"/>
        <w:jc w:val="both"/>
        <w:rPr>
          <w:rFonts w:ascii="FrankRuehl" w:hAnsi="FrankRuehl" w:cs="FrankRuehl"/>
          <w:b/>
          <w:bCs/>
          <w:sz w:val="32"/>
          <w:szCs w:val="32"/>
          <w:rtl/>
        </w:rPr>
      </w:pPr>
      <w:r w:rsidRPr="009A2DD3">
        <w:rPr>
          <w:rFonts w:ascii="FrankRuehl" w:hAnsi="FrankRuehl" w:cs="FrankRuehl"/>
          <w:b/>
          <w:bCs/>
          <w:sz w:val="32"/>
          <w:szCs w:val="32"/>
          <w:rtl/>
        </w:rPr>
        <w:t>להקים ק</w:t>
      </w:r>
      <w:r w:rsidR="00197CA6">
        <w:rPr>
          <w:rFonts w:ascii="FrankRuehl" w:hAnsi="FrankRuehl" w:cs="FrankRuehl" w:hint="cs"/>
          <w:b/>
          <w:bCs/>
          <w:sz w:val="32"/>
          <w:szCs w:val="32"/>
          <w:rtl/>
        </w:rPr>
        <w:t>י</w:t>
      </w:r>
      <w:r w:rsidRPr="009A2DD3">
        <w:rPr>
          <w:rFonts w:ascii="FrankRuehl" w:hAnsi="FrankRuehl" w:cs="FrankRuehl"/>
          <w:b/>
          <w:bCs/>
          <w:sz w:val="32"/>
          <w:szCs w:val="32"/>
          <w:rtl/>
        </w:rPr>
        <w:t xml:space="preserve">בוץ חדש, התיישבות חלוצית </w:t>
      </w:r>
      <w:r w:rsidR="00500A8B" w:rsidRPr="009A2DD3">
        <w:rPr>
          <w:rFonts w:ascii="FrankRuehl" w:hAnsi="FrankRuehl" w:cs="FrankRuehl"/>
          <w:b/>
          <w:bCs/>
          <w:sz w:val="32"/>
          <w:szCs w:val="32"/>
          <w:rtl/>
        </w:rPr>
        <w:t>ל</w:t>
      </w:r>
      <w:r w:rsidR="007A3B98" w:rsidRPr="009A2DD3">
        <w:rPr>
          <w:rFonts w:ascii="FrankRuehl" w:hAnsi="FrankRuehl" w:cs="FrankRuehl"/>
          <w:b/>
          <w:bCs/>
          <w:sz w:val="32"/>
          <w:szCs w:val="32"/>
          <w:rtl/>
        </w:rPr>
        <w:t>ִ</w:t>
      </w:r>
      <w:r w:rsidR="00500A8B" w:rsidRPr="009A2DD3">
        <w:rPr>
          <w:rFonts w:ascii="FrankRuehl" w:hAnsi="FrankRuehl" w:cs="FrankRuehl"/>
          <w:b/>
          <w:bCs/>
          <w:sz w:val="32"/>
          <w:szCs w:val="32"/>
          <w:rtl/>
        </w:rPr>
        <w:t>ש</w:t>
      </w:r>
      <w:r w:rsidR="007A3B98" w:rsidRPr="009A2DD3">
        <w:rPr>
          <w:rFonts w:ascii="FrankRuehl" w:hAnsi="FrankRuehl" w:cs="FrankRuehl"/>
          <w:b/>
          <w:bCs/>
          <w:sz w:val="32"/>
          <w:szCs w:val="32"/>
          <w:rtl/>
        </w:rPr>
        <w:t>ְ</w:t>
      </w:r>
      <w:r w:rsidR="00500A8B" w:rsidRPr="009A2DD3">
        <w:rPr>
          <w:rFonts w:ascii="FrankRuehl" w:hAnsi="FrankRuehl" w:cs="FrankRuehl"/>
          <w:b/>
          <w:bCs/>
          <w:sz w:val="32"/>
          <w:szCs w:val="32"/>
          <w:rtl/>
        </w:rPr>
        <w:t xml:space="preserve">מה </w:t>
      </w:r>
      <w:r w:rsidR="00197CA6">
        <w:rPr>
          <w:rFonts w:ascii="FrankRuehl" w:hAnsi="FrankRuehl" w:cs="FrankRuehl" w:hint="cs"/>
          <w:b/>
          <w:bCs/>
          <w:sz w:val="32"/>
          <w:szCs w:val="32"/>
          <w:rtl/>
        </w:rPr>
        <w:t>–</w:t>
      </w:r>
      <w:r w:rsidR="00500A8B" w:rsidRPr="009A2DD3">
        <w:rPr>
          <w:rFonts w:ascii="FrankRuehl" w:hAnsi="FrankRuehl" w:cs="FrankRuehl"/>
          <w:b/>
          <w:bCs/>
          <w:sz w:val="32"/>
          <w:szCs w:val="32"/>
          <w:rtl/>
        </w:rPr>
        <w:t xml:space="preserve"> </w:t>
      </w:r>
      <w:r w:rsidRPr="009A2DD3">
        <w:rPr>
          <w:rFonts w:ascii="FrankRuehl" w:hAnsi="FrankRuehl" w:cs="FrankRuehl"/>
          <w:b/>
          <w:bCs/>
          <w:sz w:val="32"/>
          <w:szCs w:val="32"/>
          <w:rtl/>
        </w:rPr>
        <w:t>בעין גדי</w:t>
      </w:r>
      <w:r w:rsidR="007A3B98" w:rsidRPr="009A2DD3">
        <w:rPr>
          <w:rFonts w:ascii="FrankRuehl" w:hAnsi="FrankRuehl" w:cs="FrankRuehl"/>
          <w:b/>
          <w:bCs/>
          <w:sz w:val="32"/>
          <w:szCs w:val="32"/>
          <w:rtl/>
        </w:rPr>
        <w:t>.</w:t>
      </w:r>
    </w:p>
    <w:p w14:paraId="2D5408EA" w14:textId="77777777" w:rsidR="005F18E9" w:rsidRPr="00855827" w:rsidRDefault="005F18E9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  </w:t>
      </w:r>
    </w:p>
    <w:p w14:paraId="0BE6B448" w14:textId="2CD5F131" w:rsidR="00A43F53" w:rsidRPr="00855827" w:rsidRDefault="001A6E3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עין גדי של </w:t>
      </w:r>
      <w:r w:rsidR="000174B6" w:rsidRPr="00855827">
        <w:rPr>
          <w:rFonts w:ascii="FrankRuehl" w:hAnsi="FrankRuehl" w:cs="FrankRuehl"/>
          <w:rtl/>
        </w:rPr>
        <w:t xml:space="preserve">הימים ההם, </w:t>
      </w:r>
      <w:proofErr w:type="spellStart"/>
      <w:r w:rsidR="000174B6" w:rsidRPr="00855827">
        <w:rPr>
          <w:rFonts w:ascii="FrankRuehl" w:hAnsi="FrankRuehl" w:cs="FrankRuehl"/>
          <w:rtl/>
        </w:rPr>
        <w:t>היתה</w:t>
      </w:r>
      <w:proofErr w:type="spellEnd"/>
      <w:r w:rsidR="000174B6" w:rsidRPr="00855827">
        <w:rPr>
          <w:rFonts w:ascii="FrankRuehl" w:hAnsi="FrankRuehl" w:cs="FrankRuehl"/>
          <w:rtl/>
        </w:rPr>
        <w:t xml:space="preserve"> </w:t>
      </w:r>
      <w:r w:rsidR="005F18E9" w:rsidRPr="00855827">
        <w:rPr>
          <w:rFonts w:ascii="FrankRuehl" w:hAnsi="FrankRuehl" w:cs="FrankRuehl"/>
          <w:rtl/>
        </w:rPr>
        <w:t xml:space="preserve">מקום נידח, </w:t>
      </w:r>
      <w:r w:rsidR="000174B6" w:rsidRPr="00855827">
        <w:rPr>
          <w:rFonts w:ascii="FrankRuehl" w:hAnsi="FrankRuehl" w:cs="FrankRuehl"/>
          <w:rtl/>
        </w:rPr>
        <w:t xml:space="preserve">מנותק מכל </w:t>
      </w:r>
      <w:r w:rsidR="001D5671">
        <w:rPr>
          <w:rFonts w:ascii="FrankRuehl" w:hAnsi="FrankRuehl" w:cs="FrankRuehl" w:hint="cs"/>
          <w:rtl/>
        </w:rPr>
        <w:t>י</w:t>
      </w:r>
      <w:r w:rsidR="000174B6" w:rsidRPr="00855827">
        <w:rPr>
          <w:rFonts w:ascii="FrankRuehl" w:hAnsi="FrankRuehl" w:cs="FrankRuehl"/>
          <w:rtl/>
        </w:rPr>
        <w:t xml:space="preserve">ישוב בחבל ים המלח, </w:t>
      </w:r>
      <w:r w:rsidR="005F18E9" w:rsidRPr="00855827">
        <w:rPr>
          <w:rFonts w:ascii="FrankRuehl" w:hAnsi="FrankRuehl" w:cs="FrankRuehl"/>
          <w:rtl/>
        </w:rPr>
        <w:t xml:space="preserve">במקום הנמוך ביותר, על שפת ים המלח. ממזרח, מצפון וממערב </w:t>
      </w:r>
      <w:r w:rsidR="00A43F53" w:rsidRPr="00855827">
        <w:rPr>
          <w:rFonts w:ascii="FrankRuehl" w:hAnsi="FrankRuehl" w:cs="FrankRuehl"/>
          <w:rtl/>
        </w:rPr>
        <w:t>גבול עם</w:t>
      </w:r>
      <w:r w:rsidR="005F18E9" w:rsidRPr="00855827">
        <w:rPr>
          <w:rFonts w:ascii="FrankRuehl" w:hAnsi="FrankRuehl" w:cs="FrankRuehl"/>
          <w:rtl/>
        </w:rPr>
        <w:t xml:space="preserve"> ממלכת ירדן. </w:t>
      </w:r>
    </w:p>
    <w:p w14:paraId="2C9ED545" w14:textId="77777777" w:rsidR="005F18E9" w:rsidRPr="00855827" w:rsidRDefault="005F18E9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היה זה אזור צחיח, בוהק מלובן הסלעים, פה ושם </w:t>
      </w:r>
      <w:r w:rsidR="006D53F8" w:rsidRPr="00855827">
        <w:rPr>
          <w:rFonts w:ascii="FrankRuehl" w:hAnsi="FrankRuehl" w:cs="FrankRuehl"/>
          <w:rtl/>
        </w:rPr>
        <w:t>צאלה, שיח אברהם</w:t>
      </w:r>
      <w:r w:rsidRPr="00855827">
        <w:rPr>
          <w:rFonts w:ascii="FrankRuehl" w:hAnsi="FrankRuehl" w:cs="FrankRuehl"/>
          <w:rtl/>
        </w:rPr>
        <w:t xml:space="preserve">, בדואי </w:t>
      </w:r>
      <w:r w:rsidR="00BA64C9" w:rsidRPr="00855827">
        <w:rPr>
          <w:rFonts w:ascii="FrankRuehl" w:hAnsi="FrankRuehl" w:cs="FrankRuehl"/>
          <w:rtl/>
        </w:rPr>
        <w:t>ו</w:t>
      </w:r>
      <w:r w:rsidRPr="00855827">
        <w:rPr>
          <w:rFonts w:ascii="FrankRuehl" w:hAnsi="FrankRuehl" w:cs="FrankRuehl"/>
          <w:rtl/>
        </w:rPr>
        <w:t>אורחת גמלים חולפת באיטיות, נוף בתולי-ציורי מרשים.</w:t>
      </w:r>
    </w:p>
    <w:p w14:paraId="64688ADC" w14:textId="77777777" w:rsidR="005F18E9" w:rsidRPr="00855827" w:rsidRDefault="005F18E9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</w:p>
    <w:p w14:paraId="19A40F1D" w14:textId="26929CB3" w:rsidR="0025358F" w:rsidRPr="00855827" w:rsidRDefault="0025358F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>כ</w:t>
      </w:r>
      <w:r w:rsidR="001D5671">
        <w:rPr>
          <w:rFonts w:ascii="FrankRuehl" w:hAnsi="FrankRuehl" w:cs="FrankRuehl" w:hint="cs"/>
          <w:rtl/>
        </w:rPr>
        <w:t>ו</w:t>
      </w:r>
      <w:r w:rsidRPr="00855827">
        <w:rPr>
          <w:rFonts w:ascii="FrankRuehl" w:hAnsi="FrankRuehl" w:cs="FrankRuehl"/>
          <w:rtl/>
        </w:rPr>
        <w:t>ח חלוץ של דליה אריה זהבה וצ'רלי "ירדו לבחון" את התנאים במקום.</w:t>
      </w:r>
    </w:p>
    <w:p w14:paraId="45E4824F" w14:textId="74B8D46E" w:rsidR="005F18E9" w:rsidRPr="00855827" w:rsidRDefault="005F18E9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ואכן – בבוקרו של </w:t>
      </w:r>
      <w:r w:rsidRPr="00855827">
        <w:rPr>
          <w:rFonts w:ascii="FrankRuehl" w:hAnsi="FrankRuehl" w:cs="FrankRuehl"/>
          <w:b/>
          <w:bCs/>
          <w:rtl/>
        </w:rPr>
        <w:t>יום שלישי, 10 בינואר 1956, כ"ו בטבת ה'תשט"ז,</w:t>
      </w:r>
      <w:r w:rsidRPr="00855827">
        <w:rPr>
          <w:rFonts w:ascii="FrankRuehl" w:hAnsi="FrankRuehl" w:cs="FrankRuehl"/>
          <w:rtl/>
        </w:rPr>
        <w:t xml:space="preserve"> </w:t>
      </w:r>
      <w:r w:rsidR="003773EE" w:rsidRPr="00855827">
        <w:rPr>
          <w:rFonts w:ascii="FrankRuehl" w:hAnsi="FrankRuehl" w:cs="FrankRuehl"/>
          <w:rtl/>
        </w:rPr>
        <w:t xml:space="preserve">יום חורפי ממש, </w:t>
      </w:r>
      <w:r w:rsidRPr="00855827">
        <w:rPr>
          <w:rFonts w:ascii="FrankRuehl" w:hAnsi="FrankRuehl" w:cs="FrankRuehl"/>
          <w:rtl/>
        </w:rPr>
        <w:t xml:space="preserve">עזבנו, </w:t>
      </w:r>
      <w:r w:rsidR="002B6AF2" w:rsidRPr="00855827">
        <w:rPr>
          <w:rFonts w:ascii="FrankRuehl" w:hAnsi="FrankRuehl" w:cs="FrankRuehl"/>
          <w:rtl/>
        </w:rPr>
        <w:t xml:space="preserve">חברי </w:t>
      </w:r>
      <w:r w:rsidRPr="00855827">
        <w:rPr>
          <w:rFonts w:ascii="FrankRuehl" w:hAnsi="FrankRuehl" w:cs="FrankRuehl"/>
          <w:rtl/>
        </w:rPr>
        <w:t>גרעין "שדמות", את קר</w:t>
      </w:r>
      <w:r w:rsidR="001D5671">
        <w:rPr>
          <w:rFonts w:ascii="FrankRuehl" w:hAnsi="FrankRuehl" w:cs="FrankRuehl" w:hint="cs"/>
          <w:rtl/>
        </w:rPr>
        <w:t>י</w:t>
      </w:r>
      <w:r w:rsidRPr="00855827">
        <w:rPr>
          <w:rFonts w:ascii="FrankRuehl" w:hAnsi="FrankRuehl" w:cs="FrankRuehl"/>
          <w:rtl/>
        </w:rPr>
        <w:t>ית ענבים בדרכנו לעין גדי.  החברים על כל מטלטליהם הצטופפו על משאית</w:t>
      </w:r>
      <w:r w:rsidR="002B6AF2" w:rsidRPr="00855827">
        <w:rPr>
          <w:rFonts w:ascii="FrankRuehl" w:hAnsi="FrankRuehl" w:cs="FrankRuehl"/>
          <w:rtl/>
        </w:rPr>
        <w:t xml:space="preserve">, נפרדנו לשלום והיידה לדרך. </w:t>
      </w:r>
      <w:r w:rsidRPr="00855827">
        <w:rPr>
          <w:rFonts w:ascii="FrankRuehl" w:hAnsi="FrankRuehl" w:cs="FrankRuehl"/>
          <w:rtl/>
        </w:rPr>
        <w:t xml:space="preserve"> כמסופר בדפי הה</w:t>
      </w:r>
      <w:r w:rsidR="001D5671">
        <w:rPr>
          <w:rFonts w:ascii="FrankRuehl" w:hAnsi="FrankRuehl" w:cs="FrankRuehl" w:hint="cs"/>
          <w:rtl/>
        </w:rPr>
        <w:t>י</w:t>
      </w:r>
      <w:r w:rsidRPr="00855827">
        <w:rPr>
          <w:rFonts w:ascii="FrankRuehl" w:hAnsi="FrankRuehl" w:cs="FrankRuehl"/>
          <w:rtl/>
        </w:rPr>
        <w:t xml:space="preserve">סטוריה, עד סדום המסע היה סביר. </w:t>
      </w:r>
      <w:r w:rsidRPr="00855827">
        <w:rPr>
          <w:rFonts w:ascii="FrankRuehl" w:hAnsi="FrankRuehl" w:cs="FrankRuehl"/>
          <w:rtl/>
        </w:rPr>
        <w:lastRenderedPageBreak/>
        <w:t>אך מסדום, חוויית הנסיעה זכורה לכולם, כמסע של החלקה ב</w:t>
      </w:r>
      <w:r w:rsidR="000260E2" w:rsidRPr="00855827">
        <w:rPr>
          <w:rFonts w:ascii="FrankRuehl" w:hAnsi="FrankRuehl" w:cs="FrankRuehl"/>
          <w:rtl/>
        </w:rPr>
        <w:t>ְּ</w:t>
      </w:r>
      <w:r w:rsidRPr="00855827">
        <w:rPr>
          <w:rFonts w:ascii="FrankRuehl" w:hAnsi="FrankRuehl" w:cs="FrankRuehl"/>
          <w:rtl/>
        </w:rPr>
        <w:t>בוץ</w:t>
      </w:r>
      <w:r w:rsidR="002C390D" w:rsidRPr="00855827">
        <w:rPr>
          <w:rFonts w:ascii="FrankRuehl" w:hAnsi="FrankRuehl" w:cs="FrankRuehl"/>
          <w:rtl/>
        </w:rPr>
        <w:t>-</w:t>
      </w:r>
      <w:r w:rsidRPr="00855827">
        <w:rPr>
          <w:rFonts w:ascii="FrankRuehl" w:hAnsi="FrankRuehl" w:cs="FrankRuehl"/>
          <w:rtl/>
        </w:rPr>
        <w:t>המל</w:t>
      </w:r>
      <w:r w:rsidR="003433AF" w:rsidRPr="00855827">
        <w:rPr>
          <w:rFonts w:ascii="FrankRuehl" w:hAnsi="FrankRuehl" w:cs="FrankRuehl"/>
          <w:rtl/>
        </w:rPr>
        <w:t>ֵ</w:t>
      </w:r>
      <w:r w:rsidRPr="00855827">
        <w:rPr>
          <w:rFonts w:ascii="FrankRuehl" w:hAnsi="FrankRuehl" w:cs="FrankRuehl"/>
          <w:rtl/>
        </w:rPr>
        <w:t>חה, שקיעה, חילוצים ללא הרף, עד שבסופו של המסע הגע</w:t>
      </w:r>
      <w:r w:rsidR="000260E2" w:rsidRPr="00855827">
        <w:rPr>
          <w:rFonts w:ascii="FrankRuehl" w:hAnsi="FrankRuehl" w:cs="FrankRuehl"/>
          <w:rtl/>
        </w:rPr>
        <w:t>נ</w:t>
      </w:r>
      <w:r w:rsidRPr="00855827">
        <w:rPr>
          <w:rFonts w:ascii="FrankRuehl" w:hAnsi="FrankRuehl" w:cs="FrankRuehl"/>
          <w:rtl/>
        </w:rPr>
        <w:t>ו</w:t>
      </w:r>
      <w:r w:rsidR="000260E2" w:rsidRPr="00855827">
        <w:rPr>
          <w:rFonts w:ascii="FrankRuehl" w:hAnsi="FrankRuehl" w:cs="FrankRuehl"/>
          <w:rtl/>
        </w:rPr>
        <w:t>,</w:t>
      </w:r>
      <w:r w:rsidRPr="00855827">
        <w:rPr>
          <w:rFonts w:ascii="FrankRuehl" w:hAnsi="FrankRuehl" w:cs="FrankRuehl"/>
          <w:rtl/>
        </w:rPr>
        <w:t xml:space="preserve"> מרבית החברים</w:t>
      </w:r>
      <w:r w:rsidR="000260E2" w:rsidRPr="00855827">
        <w:rPr>
          <w:rFonts w:ascii="FrankRuehl" w:hAnsi="FrankRuehl" w:cs="FrankRuehl"/>
          <w:rtl/>
        </w:rPr>
        <w:t>,</w:t>
      </w:r>
      <w:r w:rsidRPr="00855827">
        <w:rPr>
          <w:rFonts w:ascii="FrankRuehl" w:hAnsi="FrankRuehl" w:cs="FrankRuehl"/>
          <w:rtl/>
        </w:rPr>
        <w:t xml:space="preserve"> במסע רגלי, לפנות בוקר של </w:t>
      </w:r>
      <w:r w:rsidRPr="00855827">
        <w:rPr>
          <w:rFonts w:ascii="FrankRuehl" w:hAnsi="FrankRuehl" w:cs="FrankRuehl"/>
          <w:b/>
          <w:bCs/>
          <w:rtl/>
        </w:rPr>
        <w:t>יום רביעי</w:t>
      </w:r>
      <w:r w:rsidR="006D53F8" w:rsidRPr="00855827">
        <w:rPr>
          <w:rFonts w:ascii="FrankRuehl" w:hAnsi="FrankRuehl" w:cs="FrankRuehl"/>
          <w:b/>
          <w:bCs/>
          <w:rtl/>
        </w:rPr>
        <w:t xml:space="preserve">, לעין גדי.  </w:t>
      </w:r>
      <w:r w:rsidR="00F50E1E" w:rsidRPr="00855827">
        <w:rPr>
          <w:rFonts w:ascii="FrankRuehl" w:hAnsi="FrankRuehl" w:cs="FrankRuehl"/>
          <w:b/>
          <w:bCs/>
          <w:rtl/>
        </w:rPr>
        <w:t xml:space="preserve"> </w:t>
      </w:r>
      <w:r w:rsidR="00F50E1E" w:rsidRPr="00855827">
        <w:rPr>
          <w:rFonts w:ascii="FrankRuehl" w:hAnsi="FrankRuehl" w:cs="FrankRuehl"/>
          <w:rtl/>
        </w:rPr>
        <w:t>כזכור</w:t>
      </w:r>
      <w:r w:rsidR="00F50E1E" w:rsidRPr="00855827">
        <w:rPr>
          <w:rFonts w:ascii="FrankRuehl" w:hAnsi="FrankRuehl" w:cs="FrankRuehl"/>
          <w:b/>
          <w:bCs/>
          <w:rtl/>
        </w:rPr>
        <w:t xml:space="preserve">, </w:t>
      </w:r>
      <w:r w:rsidR="002B6AF2" w:rsidRPr="00855827">
        <w:rPr>
          <w:rFonts w:ascii="FrankRuehl" w:hAnsi="FrankRuehl" w:cs="FrankRuehl"/>
          <w:rtl/>
        </w:rPr>
        <w:t>אני צועדת, כשלרגלי נעל אחת</w:t>
      </w:r>
      <w:r w:rsidR="00F50E1E" w:rsidRPr="00855827">
        <w:rPr>
          <w:rFonts w:ascii="FrankRuehl" w:hAnsi="FrankRuehl" w:cs="FrankRuehl"/>
          <w:rtl/>
        </w:rPr>
        <w:t>,</w:t>
      </w:r>
      <w:r w:rsidR="002B6AF2" w:rsidRPr="00855827">
        <w:rPr>
          <w:rFonts w:ascii="FrankRuehl" w:hAnsi="FrankRuehl" w:cs="FrankRuehl"/>
          <w:rtl/>
        </w:rPr>
        <w:t xml:space="preserve"> </w:t>
      </w:r>
      <w:r w:rsidRPr="00855827">
        <w:rPr>
          <w:rFonts w:ascii="FrankRuehl" w:hAnsi="FrankRuehl" w:cs="FrankRuehl"/>
          <w:rtl/>
        </w:rPr>
        <w:t>הישר לחדר האוכל</w:t>
      </w:r>
      <w:r w:rsidR="000260E2" w:rsidRPr="00855827">
        <w:rPr>
          <w:rFonts w:ascii="FrankRuehl" w:hAnsi="FrankRuehl" w:cs="FrankRuehl"/>
          <w:rtl/>
        </w:rPr>
        <w:t xml:space="preserve"> </w:t>
      </w:r>
      <w:r w:rsidR="002B6AF2" w:rsidRPr="00855827">
        <w:rPr>
          <w:rFonts w:ascii="FrankRuehl" w:hAnsi="FrankRuehl" w:cs="FrankRuehl"/>
          <w:rtl/>
        </w:rPr>
        <w:t>ב</w:t>
      </w:r>
      <w:r w:rsidR="000260E2" w:rsidRPr="00855827">
        <w:rPr>
          <w:rFonts w:ascii="FrankRuehl" w:hAnsi="FrankRuehl" w:cs="FrankRuehl"/>
          <w:rtl/>
        </w:rPr>
        <w:t>עין גדי</w:t>
      </w:r>
      <w:r w:rsidRPr="00855827">
        <w:rPr>
          <w:rFonts w:ascii="FrankRuehl" w:hAnsi="FrankRuehl" w:cs="FrankRuehl"/>
          <w:rtl/>
        </w:rPr>
        <w:t>.</w:t>
      </w:r>
      <w:r w:rsidR="006D53F8" w:rsidRPr="00855827">
        <w:rPr>
          <w:rFonts w:ascii="FrankRuehl" w:hAnsi="FrankRuehl" w:cs="FrankRuehl"/>
          <w:rtl/>
        </w:rPr>
        <w:t xml:space="preserve"> </w:t>
      </w:r>
      <w:r w:rsidRPr="00855827">
        <w:rPr>
          <w:rFonts w:ascii="FrankRuehl" w:hAnsi="FrankRuehl" w:cs="FrankRuehl"/>
          <w:rtl/>
        </w:rPr>
        <w:t xml:space="preserve"> פצחנו בשירה וריקודים כיאה למעמד... אלה שנרדמו על המשאית – חולצו במשך היום...</w:t>
      </w:r>
      <w:r w:rsidR="003773EE" w:rsidRPr="00855827">
        <w:rPr>
          <w:rFonts w:ascii="FrankRuehl" w:hAnsi="FrankRuehl" w:cs="FrankRuehl"/>
          <w:rtl/>
        </w:rPr>
        <w:t xml:space="preserve">  ובעין גדי עצמה – מזג </w:t>
      </w:r>
      <w:r w:rsidR="00736C40" w:rsidRPr="00855827">
        <w:rPr>
          <w:rFonts w:ascii="FrankRuehl" w:hAnsi="FrankRuehl" w:cs="FrankRuehl"/>
          <w:rtl/>
        </w:rPr>
        <w:t>ה</w:t>
      </w:r>
      <w:r w:rsidR="003773EE" w:rsidRPr="00855827">
        <w:rPr>
          <w:rFonts w:ascii="FrankRuehl" w:hAnsi="FrankRuehl" w:cs="FrankRuehl"/>
          <w:rtl/>
        </w:rPr>
        <w:t xml:space="preserve">אוויר </w:t>
      </w:r>
      <w:r w:rsidR="00736C40" w:rsidRPr="00855827">
        <w:rPr>
          <w:rFonts w:ascii="FrankRuehl" w:hAnsi="FrankRuehl" w:cs="FrankRuehl"/>
          <w:rtl/>
        </w:rPr>
        <w:t>היה</w:t>
      </w:r>
      <w:r w:rsidR="003773EE" w:rsidRPr="00855827">
        <w:rPr>
          <w:rFonts w:ascii="FrankRuehl" w:hAnsi="FrankRuehl" w:cs="FrankRuehl"/>
          <w:rtl/>
        </w:rPr>
        <w:t xml:space="preserve"> ממש אביבי...</w:t>
      </w:r>
    </w:p>
    <w:p w14:paraId="6A67E212" w14:textId="77777777" w:rsidR="002B3F60" w:rsidRPr="00855827" w:rsidRDefault="00073DEC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b/>
          <w:bCs/>
          <w:rtl/>
        </w:rPr>
        <w:t>נחלאים</w:t>
      </w:r>
      <w:r w:rsidR="00BF7A31" w:rsidRPr="00855827">
        <w:rPr>
          <w:rFonts w:ascii="FrankRuehl" w:hAnsi="FrankRuehl" w:cs="FrankRuehl"/>
          <w:b/>
          <w:bCs/>
          <w:rtl/>
        </w:rPr>
        <w:t xml:space="preserve"> </w:t>
      </w:r>
      <w:r w:rsidR="00F50E1E" w:rsidRPr="00855827">
        <w:rPr>
          <w:rFonts w:ascii="FrankRuehl" w:hAnsi="FrankRuehl" w:cs="FrankRuehl"/>
          <w:b/>
          <w:bCs/>
          <w:rtl/>
        </w:rPr>
        <w:t>ה</w:t>
      </w:r>
      <w:r w:rsidR="003433AF" w:rsidRPr="00855827">
        <w:rPr>
          <w:rFonts w:ascii="FrankRuehl" w:hAnsi="FrankRuehl" w:cs="FrankRuehl"/>
          <w:b/>
          <w:bCs/>
          <w:rtl/>
        </w:rPr>
        <w:t>'</w:t>
      </w:r>
      <w:r w:rsidR="00F50E1E" w:rsidRPr="00855827">
        <w:rPr>
          <w:rFonts w:ascii="FrankRuehl" w:hAnsi="FrankRuehl" w:cs="FrankRuehl"/>
          <w:rtl/>
        </w:rPr>
        <w:t>, כך נקראה אז</w:t>
      </w:r>
      <w:r w:rsidR="003433AF" w:rsidRPr="00855827">
        <w:rPr>
          <w:rFonts w:ascii="FrankRuehl" w:hAnsi="FrankRuehl" w:cs="FrankRuehl"/>
          <w:rtl/>
        </w:rPr>
        <w:t xml:space="preserve"> </w:t>
      </w:r>
      <w:r w:rsidR="006D53F8" w:rsidRPr="00855827">
        <w:rPr>
          <w:rFonts w:ascii="FrankRuehl" w:hAnsi="FrankRuehl" w:cs="FrankRuehl"/>
          <w:rtl/>
        </w:rPr>
        <w:t xml:space="preserve">היאחזות </w:t>
      </w:r>
      <w:r w:rsidR="003433AF" w:rsidRPr="00855827">
        <w:rPr>
          <w:rFonts w:ascii="FrankRuehl" w:hAnsi="FrankRuehl" w:cs="FrankRuehl"/>
          <w:rtl/>
        </w:rPr>
        <w:t>עין גדי</w:t>
      </w:r>
      <w:r w:rsidR="002C390D" w:rsidRPr="00855827">
        <w:rPr>
          <w:rFonts w:ascii="FrankRuehl" w:hAnsi="FrankRuehl" w:cs="FrankRuehl"/>
          <w:rtl/>
        </w:rPr>
        <w:t>.</w:t>
      </w:r>
      <w:r w:rsidR="00F50E1E" w:rsidRPr="00855827">
        <w:rPr>
          <w:rFonts w:ascii="FrankRuehl" w:hAnsi="FrankRuehl" w:cs="FrankRuehl"/>
          <w:rtl/>
        </w:rPr>
        <w:t xml:space="preserve"> </w:t>
      </w:r>
      <w:r w:rsidR="008917B8" w:rsidRPr="00855827">
        <w:rPr>
          <w:rFonts w:ascii="FrankRuehl" w:hAnsi="FrankRuehl" w:cs="FrankRuehl"/>
          <w:rtl/>
        </w:rPr>
        <w:t>[נחלאים א' נקראה נחל עוז]</w:t>
      </w:r>
    </w:p>
    <w:p w14:paraId="2E58B06B" w14:textId="77777777" w:rsidR="002B3F60" w:rsidRPr="00855827" w:rsidRDefault="00BF7A31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>בה ישבו ו</w:t>
      </w:r>
      <w:r w:rsidR="00A67139" w:rsidRPr="00855827">
        <w:rPr>
          <w:rFonts w:ascii="FrankRuehl" w:hAnsi="FrankRuehl" w:cs="FrankRuehl"/>
          <w:rtl/>
        </w:rPr>
        <w:t xml:space="preserve">אותה </w:t>
      </w:r>
      <w:r w:rsidRPr="00855827">
        <w:rPr>
          <w:rFonts w:ascii="FrankRuehl" w:hAnsi="FrankRuehl" w:cs="FrankRuehl"/>
          <w:rtl/>
        </w:rPr>
        <w:t xml:space="preserve">טיפחו כשלוש שנים </w:t>
      </w:r>
      <w:r w:rsidR="002C390D" w:rsidRPr="00855827">
        <w:rPr>
          <w:rFonts w:ascii="FrankRuehl" w:hAnsi="FrankRuehl" w:cs="FrankRuehl"/>
          <w:rtl/>
        </w:rPr>
        <w:t xml:space="preserve">לפנינו, </w:t>
      </w:r>
      <w:r w:rsidRPr="00855827">
        <w:rPr>
          <w:rFonts w:ascii="FrankRuehl" w:hAnsi="FrankRuehl" w:cs="FrankRuehl"/>
          <w:rtl/>
        </w:rPr>
        <w:t>חיילים</w:t>
      </w:r>
      <w:r w:rsidR="003433AF" w:rsidRPr="00855827">
        <w:rPr>
          <w:rFonts w:ascii="FrankRuehl" w:hAnsi="FrankRuehl" w:cs="FrankRuehl"/>
          <w:rtl/>
        </w:rPr>
        <w:t xml:space="preserve"> וחיילות</w:t>
      </w:r>
      <w:r w:rsidRPr="00855827">
        <w:rPr>
          <w:rFonts w:ascii="FrankRuehl" w:hAnsi="FrankRuehl" w:cs="FrankRuehl"/>
          <w:rtl/>
        </w:rPr>
        <w:t>, חלקם בני קיבוצים</w:t>
      </w:r>
      <w:r w:rsidR="003433AF" w:rsidRPr="00855827">
        <w:rPr>
          <w:rFonts w:ascii="FrankRuehl" w:hAnsi="FrankRuehl" w:cs="FrankRuehl"/>
          <w:rtl/>
        </w:rPr>
        <w:t>.</w:t>
      </w:r>
      <w:r w:rsidRPr="00855827">
        <w:rPr>
          <w:rFonts w:ascii="FrankRuehl" w:hAnsi="FrankRuehl" w:cs="FrankRuehl"/>
          <w:rtl/>
        </w:rPr>
        <w:t xml:space="preserve"> </w:t>
      </w:r>
      <w:r w:rsidR="003433AF" w:rsidRPr="00855827">
        <w:rPr>
          <w:rFonts w:ascii="FrankRuehl" w:hAnsi="FrankRuehl" w:cs="FrankRuehl"/>
          <w:rtl/>
        </w:rPr>
        <w:t xml:space="preserve"> </w:t>
      </w:r>
      <w:r w:rsidRPr="00855827">
        <w:rPr>
          <w:rFonts w:ascii="FrankRuehl" w:hAnsi="FrankRuehl" w:cs="FrankRuehl"/>
          <w:rtl/>
        </w:rPr>
        <w:t xml:space="preserve"> </w:t>
      </w:r>
    </w:p>
    <w:p w14:paraId="1B74D795" w14:textId="77777777" w:rsidR="00B56657" w:rsidRPr="00855827" w:rsidRDefault="002B3F6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proofErr w:type="spellStart"/>
      <w:r w:rsidRPr="00855827">
        <w:rPr>
          <w:rFonts w:ascii="FrankRuehl" w:hAnsi="FrankRuehl" w:cs="FrankRuehl"/>
          <w:rtl/>
        </w:rPr>
        <w:t>היתה</w:t>
      </w:r>
      <w:proofErr w:type="spellEnd"/>
      <w:r w:rsidRPr="00855827">
        <w:rPr>
          <w:rFonts w:ascii="FrankRuehl" w:hAnsi="FrankRuehl" w:cs="FrankRuehl"/>
          <w:rtl/>
        </w:rPr>
        <w:t xml:space="preserve"> זו </w:t>
      </w:r>
      <w:r w:rsidR="00BF7A31" w:rsidRPr="00855827">
        <w:rPr>
          <w:rFonts w:ascii="FrankRuehl" w:hAnsi="FrankRuehl" w:cs="FrankRuehl"/>
          <w:rtl/>
        </w:rPr>
        <w:t>אבן</w:t>
      </w:r>
      <w:r w:rsidR="00A67139" w:rsidRPr="00855827">
        <w:rPr>
          <w:rFonts w:ascii="FrankRuehl" w:hAnsi="FrankRuehl" w:cs="FrankRuehl"/>
          <w:rtl/>
        </w:rPr>
        <w:t>-</w:t>
      </w:r>
      <w:r w:rsidR="00BF7A31" w:rsidRPr="00855827">
        <w:rPr>
          <w:rFonts w:ascii="FrankRuehl" w:hAnsi="FrankRuehl" w:cs="FrankRuehl"/>
          <w:rtl/>
        </w:rPr>
        <w:t>חן בתוך הלובן המבהיק והמסנוור</w:t>
      </w:r>
      <w:r w:rsidR="002C390D" w:rsidRPr="00855827">
        <w:rPr>
          <w:rFonts w:ascii="FrankRuehl" w:hAnsi="FrankRuehl" w:cs="FrankRuehl"/>
          <w:rtl/>
        </w:rPr>
        <w:t xml:space="preserve"> של אדמת המל</w:t>
      </w:r>
      <w:r w:rsidR="008917B8" w:rsidRPr="00855827">
        <w:rPr>
          <w:rFonts w:ascii="FrankRuehl" w:hAnsi="FrankRuehl" w:cs="FrankRuehl"/>
          <w:rtl/>
        </w:rPr>
        <w:t>ֵ</w:t>
      </w:r>
      <w:r w:rsidR="002C390D" w:rsidRPr="00855827">
        <w:rPr>
          <w:rFonts w:ascii="FrankRuehl" w:hAnsi="FrankRuehl" w:cs="FrankRuehl"/>
          <w:rtl/>
        </w:rPr>
        <w:t>חה והסלעית</w:t>
      </w:r>
      <w:r w:rsidR="00BF7A31" w:rsidRPr="00855827">
        <w:rPr>
          <w:rFonts w:ascii="FrankRuehl" w:hAnsi="FrankRuehl" w:cs="FrankRuehl"/>
          <w:rtl/>
        </w:rPr>
        <w:t xml:space="preserve">. </w:t>
      </w:r>
    </w:p>
    <w:p w14:paraId="6C7F3961" w14:textId="77777777" w:rsidR="00B56657" w:rsidRPr="00855827" w:rsidRDefault="00B56657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</w:p>
    <w:p w14:paraId="67C93EAA" w14:textId="1A88E05F" w:rsidR="00B56657" w:rsidRPr="00855827" w:rsidRDefault="00B56657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השתכנו בצריפים, ממספר 1 עד 7.  גג הצריף עשוי פח. בחורף דלף הגשם שהרטיב את הקירות ורצפת העץ, ובקיץ </w:t>
      </w:r>
      <w:r w:rsidR="001D5671">
        <w:rPr>
          <w:rFonts w:ascii="FrankRuehl" w:hAnsi="FrankRuehl" w:cs="FrankRuehl" w:hint="cs"/>
          <w:rtl/>
        </w:rPr>
        <w:t>–</w:t>
      </w:r>
      <w:r w:rsidRPr="00855827">
        <w:rPr>
          <w:rFonts w:ascii="FrankRuehl" w:hAnsi="FrankRuehl" w:cs="FrankRuehl"/>
          <w:rtl/>
        </w:rPr>
        <w:t xml:space="preserve"> גג הפח להט</w:t>
      </w:r>
      <w:r w:rsidR="002B3F60" w:rsidRPr="00855827">
        <w:rPr>
          <w:rFonts w:ascii="FrankRuehl" w:hAnsi="FrankRuehl" w:cs="FrankRuehl"/>
          <w:rtl/>
        </w:rPr>
        <w:t xml:space="preserve"> מחום</w:t>
      </w:r>
      <w:r w:rsidRPr="00855827">
        <w:rPr>
          <w:rFonts w:ascii="FrankRuehl" w:hAnsi="FrankRuehl" w:cs="FrankRuehl"/>
          <w:rtl/>
        </w:rPr>
        <w:t xml:space="preserve">. עם הזמן, הותקנו ממטרות על הגג, לצנן מעט את הסביבה... נחשים </w:t>
      </w:r>
      <w:r w:rsidR="002B3F60" w:rsidRPr="00855827">
        <w:rPr>
          <w:rFonts w:ascii="FrankRuehl" w:hAnsi="FrankRuehl" w:cs="FrankRuehl"/>
          <w:rtl/>
        </w:rPr>
        <w:t xml:space="preserve">עקרבים </w:t>
      </w:r>
      <w:r w:rsidRPr="00855827">
        <w:rPr>
          <w:rFonts w:ascii="FrankRuehl" w:hAnsi="FrankRuehl" w:cs="FrankRuehl"/>
          <w:rtl/>
        </w:rPr>
        <w:t>ורמשים שונים, טיילו בחופשיות בתוך ומחוץ לצריף...</w:t>
      </w:r>
    </w:p>
    <w:p w14:paraId="2E75E67C" w14:textId="77777777" w:rsidR="00567041" w:rsidRPr="00855827" w:rsidRDefault="00567041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</w:p>
    <w:p w14:paraId="7C17FE02" w14:textId="77777777" w:rsidR="00567041" w:rsidRPr="00855827" w:rsidRDefault="00567041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אנחנו, החברים מצריף 2, לדוגמא, כשהיינו חוזרים מחופשה בבית, בצפון, היינו מביאים </w:t>
      </w:r>
      <w:r w:rsidR="00DE74D2" w:rsidRPr="00855827">
        <w:rPr>
          <w:rFonts w:ascii="FrankRuehl" w:hAnsi="FrankRuehl" w:cs="FrankRuehl"/>
          <w:rtl/>
        </w:rPr>
        <w:t>"</w:t>
      </w:r>
      <w:r w:rsidRPr="00855827">
        <w:rPr>
          <w:rFonts w:ascii="FrankRuehl" w:hAnsi="FrankRuehl" w:cs="FrankRuehl"/>
          <w:rtl/>
        </w:rPr>
        <w:t>אדמה טובה</w:t>
      </w:r>
      <w:r w:rsidR="00DE74D2" w:rsidRPr="00855827">
        <w:rPr>
          <w:rFonts w:ascii="FrankRuehl" w:hAnsi="FrankRuehl" w:cs="FrankRuehl"/>
          <w:rtl/>
        </w:rPr>
        <w:t>"</w:t>
      </w:r>
      <w:r w:rsidRPr="00855827">
        <w:rPr>
          <w:rFonts w:ascii="FrankRuehl" w:hAnsi="FrankRuehl" w:cs="FrankRuehl"/>
          <w:rtl/>
        </w:rPr>
        <w:t xml:space="preserve"> במזוודה, במקום ממתקים... גם ייחורים של קקטוסים, בתקווה, שיגדלו במסלעה, שבנינו בסמוך לעצי </w:t>
      </w:r>
      <w:proofErr w:type="spellStart"/>
      <w:r w:rsidRPr="00855827">
        <w:rPr>
          <w:rFonts w:ascii="FrankRuehl" w:hAnsi="FrankRuehl" w:cs="FrankRuehl"/>
          <w:rtl/>
        </w:rPr>
        <w:t>הפאפאיה</w:t>
      </w:r>
      <w:proofErr w:type="spellEnd"/>
      <w:r w:rsidRPr="00855827">
        <w:rPr>
          <w:rFonts w:ascii="FrankRuehl" w:hAnsi="FrankRuehl" w:cs="FrankRuehl"/>
          <w:rtl/>
        </w:rPr>
        <w:t xml:space="preserve">... </w:t>
      </w:r>
    </w:p>
    <w:p w14:paraId="3F788032" w14:textId="77777777" w:rsidR="00567041" w:rsidRPr="00855827" w:rsidRDefault="00567041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</w:p>
    <w:p w14:paraId="0CDAE68B" w14:textId="1339CFF8" w:rsidR="00DD5936" w:rsidRPr="00855827" w:rsidRDefault="00DD5936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מים לשתייה </w:t>
      </w:r>
      <w:r w:rsidR="001D5671">
        <w:rPr>
          <w:rFonts w:ascii="FrankRuehl" w:hAnsi="FrankRuehl" w:cs="FrankRuehl" w:hint="cs"/>
          <w:rtl/>
        </w:rPr>
        <w:t>–</w:t>
      </w:r>
      <w:r w:rsidRPr="00855827">
        <w:rPr>
          <w:rFonts w:ascii="FrankRuehl" w:hAnsi="FrankRuehl" w:cs="FrankRuehl"/>
          <w:rtl/>
        </w:rPr>
        <w:t xml:space="preserve"> רק מחוץ לצריף, בברז גינה</w:t>
      </w:r>
      <w:r w:rsidR="001D5671">
        <w:rPr>
          <w:rFonts w:ascii="FrankRuehl" w:hAnsi="FrankRuehl" w:cs="FrankRuehl" w:hint="cs"/>
          <w:rtl/>
        </w:rPr>
        <w:t>.</w:t>
      </w:r>
      <w:r w:rsidRPr="00855827">
        <w:rPr>
          <w:rFonts w:ascii="FrankRuehl" w:hAnsi="FrankRuehl" w:cs="FrankRuehl"/>
          <w:rtl/>
        </w:rPr>
        <w:t>..</w:t>
      </w:r>
      <w:r w:rsidR="002C390D" w:rsidRPr="00855827">
        <w:rPr>
          <w:rFonts w:ascii="FrankRuehl" w:hAnsi="FrankRuehl" w:cs="FrankRuehl"/>
          <w:rtl/>
        </w:rPr>
        <w:t xml:space="preserve"> לחילופין מביאים </w:t>
      </w:r>
      <w:proofErr w:type="spellStart"/>
      <w:r w:rsidR="002C390D" w:rsidRPr="00855827">
        <w:rPr>
          <w:rFonts w:ascii="FrankRuehl" w:hAnsi="FrankRuehl" w:cs="FrankRuehl"/>
          <w:rtl/>
        </w:rPr>
        <w:t>בג'ארה</w:t>
      </w:r>
      <w:proofErr w:type="spellEnd"/>
      <w:r w:rsidR="002C390D" w:rsidRPr="00855827">
        <w:rPr>
          <w:rFonts w:ascii="FrankRuehl" w:hAnsi="FrankRuehl" w:cs="FrankRuehl"/>
          <w:rtl/>
        </w:rPr>
        <w:t xml:space="preserve">, ממתקן </w:t>
      </w:r>
      <w:r w:rsidR="003913E0" w:rsidRPr="00855827">
        <w:rPr>
          <w:rFonts w:ascii="FrankRuehl" w:hAnsi="FrankRuehl" w:cs="FrankRuehl"/>
          <w:rtl/>
        </w:rPr>
        <w:t>ק</w:t>
      </w:r>
      <w:r w:rsidR="001D5671">
        <w:rPr>
          <w:rFonts w:ascii="FrankRuehl" w:hAnsi="FrankRuehl" w:cs="FrankRuehl" w:hint="cs"/>
          <w:rtl/>
        </w:rPr>
        <w:t>י</w:t>
      </w:r>
      <w:r w:rsidR="003913E0" w:rsidRPr="00855827">
        <w:rPr>
          <w:rFonts w:ascii="FrankRuehl" w:hAnsi="FrankRuehl" w:cs="FrankRuehl"/>
          <w:rtl/>
        </w:rPr>
        <w:t xml:space="preserve">רור </w:t>
      </w:r>
      <w:r w:rsidR="002C390D" w:rsidRPr="00855827">
        <w:rPr>
          <w:rFonts w:ascii="FrankRuehl" w:hAnsi="FrankRuehl" w:cs="FrankRuehl"/>
          <w:rtl/>
        </w:rPr>
        <w:t>במרפסת חדר האוכל...</w:t>
      </w:r>
    </w:p>
    <w:p w14:paraId="44CB16F2" w14:textId="77777777" w:rsidR="00DD5936" w:rsidRPr="00855827" w:rsidRDefault="00DD5936" w:rsidP="00E13280">
      <w:pPr>
        <w:spacing w:after="0" w:afterAutospacing="0" w:line="360" w:lineRule="auto"/>
        <w:jc w:val="both"/>
        <w:rPr>
          <w:rFonts w:ascii="FrankRuehl" w:hAnsi="FrankRuehl" w:cs="FrankRuehl"/>
          <w:highlight w:val="yellow"/>
          <w:rtl/>
        </w:rPr>
      </w:pPr>
    </w:p>
    <w:p w14:paraId="3E3C2173" w14:textId="77777777" w:rsidR="00DD5936" w:rsidRDefault="003913E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מקלחת בחצר, </w:t>
      </w:r>
      <w:proofErr w:type="spellStart"/>
      <w:r w:rsidRPr="00855827">
        <w:rPr>
          <w:rFonts w:ascii="FrankRuehl" w:hAnsi="FrankRuehl" w:cs="FrankRuehl"/>
          <w:rtl/>
        </w:rPr>
        <w:t>עשוייה</w:t>
      </w:r>
      <w:proofErr w:type="spellEnd"/>
      <w:r w:rsidRPr="00855827">
        <w:rPr>
          <w:rFonts w:ascii="FrankRuehl" w:hAnsi="FrankRuehl" w:cs="FrankRuehl"/>
          <w:rtl/>
        </w:rPr>
        <w:t xml:space="preserve"> מפח מלא חורים, לשעשועי הבנים... </w:t>
      </w:r>
      <w:r w:rsidR="00DD5936" w:rsidRPr="00855827">
        <w:rPr>
          <w:rFonts w:ascii="FrankRuehl" w:hAnsi="FrankRuehl" w:cs="FrankRuehl"/>
          <w:rtl/>
        </w:rPr>
        <w:t>מתקן "בול פגיעה" – במרחק רב מהצריפים, מתחת לכרם...</w:t>
      </w:r>
    </w:p>
    <w:p w14:paraId="1CF383CE" w14:textId="77777777" w:rsidR="001D5671" w:rsidRPr="00855827" w:rsidRDefault="001D5671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</w:p>
    <w:p w14:paraId="4A6A4419" w14:textId="77777777" w:rsidR="003913E0" w:rsidRPr="00855827" w:rsidRDefault="003913E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שלושה מבנים מרכזיים:  עליון – חדר תרבות, בו נמצא רדיו אחד לשימוש החברים; מרפאה; </w:t>
      </w:r>
      <w:r w:rsidR="00DE74D2" w:rsidRPr="00855827">
        <w:rPr>
          <w:rFonts w:ascii="FrankRuehl" w:hAnsi="FrankRuehl" w:cs="FrankRuehl"/>
          <w:rtl/>
        </w:rPr>
        <w:t>חדר קשר ו</w:t>
      </w:r>
      <w:r w:rsidRPr="00855827">
        <w:rPr>
          <w:rFonts w:ascii="FrankRuehl" w:hAnsi="FrankRuehl" w:cs="FrankRuehl"/>
          <w:rtl/>
        </w:rPr>
        <w:t>חדר נשק צמוד לתינוקייה...</w:t>
      </w:r>
    </w:p>
    <w:p w14:paraId="69C35DC7" w14:textId="77777777" w:rsidR="003913E0" w:rsidRPr="00855827" w:rsidRDefault="003913E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מבנה אמצעי - מחסן בגדים, סמוך לו </w:t>
      </w:r>
      <w:r w:rsidR="003773EE" w:rsidRPr="00855827">
        <w:rPr>
          <w:rFonts w:ascii="FrankRuehl" w:hAnsi="FrankRuehl" w:cs="FrankRuehl"/>
          <w:rtl/>
        </w:rPr>
        <w:t>מתקן נייד לכביסה ביד..</w:t>
      </w:r>
      <w:r w:rsidRPr="00855827">
        <w:rPr>
          <w:rFonts w:ascii="FrankRuehl" w:hAnsi="FrankRuehl" w:cs="FrankRuehl"/>
          <w:rtl/>
        </w:rPr>
        <w:t>.</w:t>
      </w:r>
    </w:p>
    <w:p w14:paraId="06F18E50" w14:textId="77777777" w:rsidR="003913E0" w:rsidRPr="00855827" w:rsidRDefault="003913E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>מבנה תחתון – חדר האוכל</w:t>
      </w:r>
      <w:r w:rsidR="00567041" w:rsidRPr="00855827">
        <w:rPr>
          <w:rFonts w:ascii="FrankRuehl" w:hAnsi="FrankRuehl" w:cs="FrankRuehl"/>
          <w:rtl/>
        </w:rPr>
        <w:t xml:space="preserve">, </w:t>
      </w:r>
      <w:r w:rsidR="00AF2686" w:rsidRPr="00855827">
        <w:rPr>
          <w:rFonts w:ascii="FrankRuehl" w:hAnsi="FrankRuehl" w:cs="FrankRuehl"/>
          <w:rtl/>
        </w:rPr>
        <w:t xml:space="preserve">מטבח, </w:t>
      </w:r>
      <w:r w:rsidR="00D45470" w:rsidRPr="00855827">
        <w:rPr>
          <w:rFonts w:ascii="FrankRuehl" w:hAnsi="FrankRuehl" w:cs="FrankRuehl"/>
          <w:rtl/>
        </w:rPr>
        <w:t xml:space="preserve">מרכז מזון ותרבות - </w:t>
      </w:r>
      <w:r w:rsidR="00567041" w:rsidRPr="00855827">
        <w:rPr>
          <w:rFonts w:ascii="FrankRuehl" w:hAnsi="FrankRuehl" w:cs="FrankRuehl"/>
          <w:rtl/>
        </w:rPr>
        <w:t>במלוא הדרו וחשיבותו.</w:t>
      </w:r>
    </w:p>
    <w:p w14:paraId="7BED3F91" w14:textId="77777777" w:rsidR="003913E0" w:rsidRPr="00855827" w:rsidRDefault="003913E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</w:p>
    <w:p w14:paraId="57AC99D5" w14:textId="77777777" w:rsidR="00567041" w:rsidRPr="00855827" w:rsidRDefault="003913E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לכוון צפון </w:t>
      </w:r>
      <w:r w:rsidR="00567041" w:rsidRPr="00855827">
        <w:rPr>
          <w:rFonts w:ascii="FrankRuehl" w:hAnsi="FrankRuehl" w:cs="FrankRuehl"/>
          <w:rtl/>
        </w:rPr>
        <w:t>–</w:t>
      </w:r>
      <w:r w:rsidRPr="00855827">
        <w:rPr>
          <w:rFonts w:ascii="FrankRuehl" w:hAnsi="FrankRuehl" w:cs="FrankRuehl"/>
          <w:rtl/>
        </w:rPr>
        <w:t xml:space="preserve"> </w:t>
      </w:r>
      <w:r w:rsidR="00567041" w:rsidRPr="00855827">
        <w:rPr>
          <w:rFonts w:ascii="FrankRuehl" w:hAnsi="FrankRuehl" w:cs="FrankRuehl"/>
          <w:rtl/>
        </w:rPr>
        <w:t>מאפייה, אזור הגנרטור, מוסך ומסגריה, חשמל</w:t>
      </w:r>
      <w:r w:rsidR="003773EE" w:rsidRPr="00855827">
        <w:rPr>
          <w:rFonts w:ascii="FrankRuehl" w:hAnsi="FrankRuehl" w:cs="FrankRuehl"/>
          <w:rtl/>
        </w:rPr>
        <w:t>יה</w:t>
      </w:r>
      <w:r w:rsidR="00567041" w:rsidRPr="00855827">
        <w:rPr>
          <w:rFonts w:ascii="FrankRuehl" w:hAnsi="FrankRuehl" w:cs="FrankRuehl"/>
          <w:rtl/>
        </w:rPr>
        <w:t xml:space="preserve"> ועוד –</w:t>
      </w:r>
    </w:p>
    <w:p w14:paraId="13965979" w14:textId="77777777" w:rsidR="00567041" w:rsidRPr="00855827" w:rsidRDefault="00567041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</w:p>
    <w:p w14:paraId="09F32950" w14:textId="77777777" w:rsidR="003913E0" w:rsidRPr="00855827" w:rsidRDefault="003913E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שטחי החקלאות </w:t>
      </w:r>
      <w:r w:rsidR="00567041" w:rsidRPr="00855827">
        <w:rPr>
          <w:rFonts w:ascii="FrankRuehl" w:hAnsi="FrankRuehl" w:cs="FrankRuehl"/>
          <w:rtl/>
        </w:rPr>
        <w:t>– זו אופרה בפני עצמה.</w:t>
      </w:r>
    </w:p>
    <w:p w14:paraId="508497EF" w14:textId="45143560" w:rsidR="00567041" w:rsidRPr="00855827" w:rsidRDefault="00567041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lastRenderedPageBreak/>
        <w:t>נ</w:t>
      </w:r>
      <w:r w:rsidR="001D5671">
        <w:rPr>
          <w:rFonts w:ascii="FrankRuehl" w:hAnsi="FrankRuehl" w:cs="FrankRuehl" w:hint="cs"/>
          <w:rtl/>
        </w:rPr>
        <w:t>י</w:t>
      </w:r>
      <w:r w:rsidRPr="00855827">
        <w:rPr>
          <w:rFonts w:ascii="FrankRuehl" w:hAnsi="FrankRuehl" w:cs="FrankRuehl"/>
          <w:rtl/>
        </w:rPr>
        <w:t>סיונות בגידולים שונים:  שתילי ירקות למושבי העולים ב</w:t>
      </w:r>
      <w:r w:rsidR="00C01855" w:rsidRPr="00855827">
        <w:rPr>
          <w:rFonts w:ascii="FrankRuehl" w:hAnsi="FrankRuehl" w:cs="FrankRuehl"/>
          <w:rtl/>
        </w:rPr>
        <w:t xml:space="preserve">חבל לכיש ועוד, </w:t>
      </w:r>
      <w:r w:rsidR="00D45470" w:rsidRPr="00855827">
        <w:rPr>
          <w:rFonts w:ascii="FrankRuehl" w:hAnsi="FrankRuehl" w:cs="FrankRuehl"/>
          <w:rtl/>
        </w:rPr>
        <w:t xml:space="preserve">גידול </w:t>
      </w:r>
      <w:r w:rsidRPr="00855827">
        <w:rPr>
          <w:rFonts w:ascii="FrankRuehl" w:hAnsi="FrankRuehl" w:cs="FrankRuehl"/>
          <w:rtl/>
        </w:rPr>
        <w:t xml:space="preserve">טבק, צמחי רפואה, בננות </w:t>
      </w:r>
      <w:r w:rsidR="00C01855" w:rsidRPr="00855827">
        <w:rPr>
          <w:rFonts w:ascii="FrankRuehl" w:hAnsi="FrankRuehl" w:cs="FrankRuehl"/>
          <w:rtl/>
        </w:rPr>
        <w:t>ו</w:t>
      </w:r>
      <w:r w:rsidR="003773EE" w:rsidRPr="00855827">
        <w:rPr>
          <w:rFonts w:ascii="FrankRuehl" w:hAnsi="FrankRuehl" w:cs="FrankRuehl"/>
          <w:rtl/>
        </w:rPr>
        <w:t xml:space="preserve">כמובן עגבניות מזן </w:t>
      </w:r>
      <w:proofErr w:type="spellStart"/>
      <w:r w:rsidR="003773EE" w:rsidRPr="00855827">
        <w:rPr>
          <w:rFonts w:ascii="FrankRuehl" w:hAnsi="FrankRuehl" w:cs="FrankRuehl"/>
          <w:rtl/>
        </w:rPr>
        <w:t>מֶרִימָנְד</w:t>
      </w:r>
      <w:proofErr w:type="spellEnd"/>
      <w:r w:rsidR="003773EE" w:rsidRPr="00855827">
        <w:rPr>
          <w:rFonts w:ascii="FrankRuehl" w:hAnsi="FrankRuehl" w:cs="FrankRuehl"/>
          <w:rtl/>
        </w:rPr>
        <w:t xml:space="preserve"> (שלא קיימות יותר בשוק) מלפפונים</w:t>
      </w:r>
      <w:r w:rsidR="005365AA" w:rsidRPr="00855827">
        <w:rPr>
          <w:rFonts w:ascii="FrankRuehl" w:hAnsi="FrankRuehl" w:cs="FrankRuehl"/>
          <w:rtl/>
        </w:rPr>
        <w:t>, חצילים</w:t>
      </w:r>
      <w:r w:rsidR="003773EE" w:rsidRPr="00855827">
        <w:rPr>
          <w:rFonts w:ascii="FrankRuehl" w:hAnsi="FrankRuehl" w:cs="FrankRuehl"/>
          <w:rtl/>
        </w:rPr>
        <w:t xml:space="preserve"> ו</w:t>
      </w:r>
      <w:r w:rsidR="00C01855" w:rsidRPr="00855827">
        <w:rPr>
          <w:rFonts w:ascii="FrankRuehl" w:hAnsi="FrankRuehl" w:cs="FrankRuehl"/>
          <w:rtl/>
        </w:rPr>
        <w:t xml:space="preserve">עוד </w:t>
      </w:r>
      <w:proofErr w:type="spellStart"/>
      <w:r w:rsidR="00C01855" w:rsidRPr="00855827">
        <w:rPr>
          <w:rFonts w:ascii="FrankRuehl" w:hAnsi="FrankRuehl" w:cs="FrankRuehl"/>
          <w:rtl/>
        </w:rPr>
        <w:t>ועוד</w:t>
      </w:r>
      <w:proofErr w:type="spellEnd"/>
      <w:r w:rsidR="00C01855" w:rsidRPr="00855827">
        <w:rPr>
          <w:rFonts w:ascii="FrankRuehl" w:hAnsi="FrankRuehl" w:cs="FrankRuehl"/>
          <w:rtl/>
        </w:rPr>
        <w:t>...</w:t>
      </w:r>
    </w:p>
    <w:p w14:paraId="09C59CAB" w14:textId="77777777" w:rsidR="008032A8" w:rsidRPr="00855827" w:rsidRDefault="008032A8" w:rsidP="00E13280">
      <w:pPr>
        <w:spacing w:after="0" w:afterAutospacing="0" w:line="360" w:lineRule="auto"/>
        <w:jc w:val="both"/>
        <w:rPr>
          <w:rFonts w:ascii="FrankRuehl" w:hAnsi="FrankRuehl" w:cs="FrankRuehl"/>
          <w:highlight w:val="yellow"/>
          <w:rtl/>
        </w:rPr>
      </w:pPr>
    </w:p>
    <w:p w14:paraId="7D1814B9" w14:textId="77777777" w:rsidR="00EA76CA" w:rsidRPr="00855827" w:rsidRDefault="007A5888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בקיץ 1959 </w:t>
      </w:r>
      <w:r w:rsidR="004B5C4F" w:rsidRPr="00855827">
        <w:rPr>
          <w:rFonts w:ascii="FrankRuehl" w:hAnsi="FrankRuehl" w:cs="FrankRuehl"/>
          <w:rtl/>
        </w:rPr>
        <w:t xml:space="preserve">פונו צריפי המגורים, </w:t>
      </w:r>
      <w:r w:rsidR="003C1DD3" w:rsidRPr="00855827">
        <w:rPr>
          <w:rFonts w:ascii="FrankRuehl" w:hAnsi="FrankRuehl" w:cs="FrankRuehl"/>
          <w:rtl/>
        </w:rPr>
        <w:t>גרעין "רעות" נ</w:t>
      </w:r>
      <w:r w:rsidR="00B64C78" w:rsidRPr="00855827">
        <w:rPr>
          <w:rFonts w:ascii="FrankRuehl" w:hAnsi="FrankRuehl" w:cs="FrankRuehl"/>
          <w:rtl/>
        </w:rPr>
        <w:t>קלט ו</w:t>
      </w:r>
      <w:r w:rsidRPr="00855827">
        <w:rPr>
          <w:rFonts w:ascii="FrankRuehl" w:hAnsi="FrankRuehl" w:cs="FrankRuehl"/>
          <w:rtl/>
        </w:rPr>
        <w:t xml:space="preserve">עלינו לפלטו. </w:t>
      </w:r>
    </w:p>
    <w:p w14:paraId="1FDFFDC9" w14:textId="4DCAB2E4" w:rsidR="007A5888" w:rsidRPr="00855827" w:rsidRDefault="00DE74D2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>נ</w:t>
      </w:r>
      <w:r w:rsidR="007A5888" w:rsidRPr="00855827">
        <w:rPr>
          <w:rFonts w:ascii="FrankRuehl" w:hAnsi="FrankRuehl" w:cs="FrankRuehl"/>
          <w:rtl/>
        </w:rPr>
        <w:t xml:space="preserve">בנו 7 בתי מגורים – </w:t>
      </w:r>
      <w:r w:rsidR="00010BB8" w:rsidRPr="00855827">
        <w:rPr>
          <w:rFonts w:ascii="FrankRuehl" w:hAnsi="FrankRuehl" w:cs="FrankRuehl"/>
          <w:rtl/>
        </w:rPr>
        <w:t>בשלושה דגמים שונים</w:t>
      </w:r>
      <w:r w:rsidR="007A5888" w:rsidRPr="00855827">
        <w:rPr>
          <w:rFonts w:ascii="FrankRuehl" w:hAnsi="FrankRuehl" w:cs="FrankRuehl"/>
          <w:rtl/>
        </w:rPr>
        <w:t>. ובית ילדים אחד.</w:t>
      </w:r>
    </w:p>
    <w:p w14:paraId="6F17D62B" w14:textId="77777777" w:rsidR="007A5888" w:rsidRPr="00855827" w:rsidRDefault="007A5888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855827">
        <w:rPr>
          <w:rFonts w:ascii="FrankRuehl" w:hAnsi="FrankRuehl" w:cs="FrankRuehl"/>
          <w:rtl/>
        </w:rPr>
        <w:t xml:space="preserve">בניית </w:t>
      </w:r>
      <w:r w:rsidR="00940BAD" w:rsidRPr="00855827">
        <w:rPr>
          <w:rFonts w:ascii="FrankRuehl" w:hAnsi="FrankRuehl" w:cs="FrankRuehl"/>
          <w:rtl/>
        </w:rPr>
        <w:t xml:space="preserve">המבנה העגול של </w:t>
      </w:r>
      <w:r w:rsidRPr="00855827">
        <w:rPr>
          <w:rFonts w:ascii="FrankRuehl" w:hAnsi="FrankRuehl" w:cs="FrankRuehl"/>
          <w:rtl/>
        </w:rPr>
        <w:t>חדר האוכל והמטבח עדיין לא הסתיימה</w:t>
      </w:r>
      <w:r w:rsidR="00CE736B" w:rsidRPr="00855827">
        <w:rPr>
          <w:rFonts w:ascii="FrankRuehl" w:hAnsi="FrankRuehl" w:cs="FrankRuehl"/>
          <w:rtl/>
        </w:rPr>
        <w:t xml:space="preserve">. לכן </w:t>
      </w:r>
      <w:r w:rsidRPr="00855827">
        <w:rPr>
          <w:rFonts w:ascii="FrankRuehl" w:hAnsi="FrankRuehl" w:cs="FrankRuehl"/>
          <w:rtl/>
        </w:rPr>
        <w:t xml:space="preserve">היינו </w:t>
      </w:r>
      <w:r w:rsidR="00EA76CA" w:rsidRPr="00855827">
        <w:rPr>
          <w:rFonts w:ascii="FrankRuehl" w:hAnsi="FrankRuehl" w:cs="FrankRuehl"/>
          <w:rtl/>
        </w:rPr>
        <w:t>"</w:t>
      </w:r>
      <w:r w:rsidRPr="00855827">
        <w:rPr>
          <w:rFonts w:ascii="FrankRuehl" w:hAnsi="FrankRuehl" w:cs="FrankRuehl"/>
          <w:rtl/>
        </w:rPr>
        <w:t>יורדים</w:t>
      </w:r>
      <w:r w:rsidR="00EA76CA" w:rsidRPr="00855827">
        <w:rPr>
          <w:rFonts w:ascii="FrankRuehl" w:hAnsi="FrankRuehl" w:cs="FrankRuehl"/>
          <w:rtl/>
        </w:rPr>
        <w:t>"</w:t>
      </w:r>
      <w:r w:rsidRPr="00855827">
        <w:rPr>
          <w:rFonts w:ascii="FrankRuehl" w:hAnsi="FrankRuehl" w:cs="FrankRuehl"/>
          <w:rtl/>
        </w:rPr>
        <w:t xml:space="preserve"> לחדר האוכל הישן "למטה", מי בטרמפ על טרקטור, ומי ברגל...</w:t>
      </w:r>
    </w:p>
    <w:p w14:paraId="00801AC6" w14:textId="77777777" w:rsidR="00CE736B" w:rsidRPr="006D24E4" w:rsidRDefault="00E13280" w:rsidP="00E13280">
      <w:pPr>
        <w:spacing w:after="0" w:afterAutospacing="0" w:line="360" w:lineRule="auto"/>
        <w:jc w:val="both"/>
        <w:rPr>
          <w:rFonts w:ascii="FrankRuehl" w:hAnsi="FrankRuehl" w:cs="FrankRuehl"/>
          <w:u w:val="single"/>
          <w:rtl/>
        </w:rPr>
      </w:pPr>
      <w:r w:rsidRPr="006D24E4">
        <w:rPr>
          <w:rFonts w:ascii="FrankRuehl" w:hAnsi="FrankRuehl" w:cs="FrankRuehl"/>
          <w:noProof/>
        </w:rPr>
        <w:drawing>
          <wp:anchor distT="0" distB="0" distL="114300" distR="114300" simplePos="0" relativeHeight="251658240" behindDoc="1" locked="0" layoutInCell="1" allowOverlap="1" wp14:anchorId="5290C521" wp14:editId="16E76466">
            <wp:simplePos x="0" y="0"/>
            <wp:positionH relativeFrom="column">
              <wp:posOffset>2110740</wp:posOffset>
            </wp:positionH>
            <wp:positionV relativeFrom="paragraph">
              <wp:posOffset>377190</wp:posOffset>
            </wp:positionV>
            <wp:extent cx="3155950" cy="4347210"/>
            <wp:effectExtent l="0" t="0" r="6350" b="0"/>
            <wp:wrapTopAndBottom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434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C78" w:rsidRPr="006D24E4">
        <w:rPr>
          <w:rFonts w:ascii="FrankRuehl" w:hAnsi="FrankRuehl" w:cs="FrankRuehl"/>
          <w:rtl/>
        </w:rPr>
        <w:t>ומי על צינור המים</w:t>
      </w:r>
      <w:r w:rsidR="00CE736B" w:rsidRPr="006D24E4">
        <w:rPr>
          <w:rFonts w:ascii="FrankRuehl" w:hAnsi="FrankRuehl" w:cs="FrankRuehl"/>
          <w:rtl/>
        </w:rPr>
        <w:t xml:space="preserve"> בעת שטפון</w:t>
      </w:r>
      <w:r w:rsidR="00B64C78" w:rsidRPr="006D24E4">
        <w:rPr>
          <w:rFonts w:ascii="FrankRuehl" w:hAnsi="FrankRuehl" w:cs="FrankRuehl"/>
          <w:rtl/>
        </w:rPr>
        <w:t xml:space="preserve">...   </w:t>
      </w:r>
    </w:p>
    <w:p w14:paraId="1FF16503" w14:textId="77777777" w:rsidR="000A0565" w:rsidRPr="0042740E" w:rsidRDefault="000A0565" w:rsidP="00E13280">
      <w:pPr>
        <w:spacing w:after="0" w:afterAutospacing="0" w:line="360" w:lineRule="auto"/>
        <w:jc w:val="both"/>
        <w:rPr>
          <w:sz w:val="24"/>
          <w:szCs w:val="24"/>
          <w:rtl/>
        </w:rPr>
      </w:pPr>
      <w:r w:rsidRPr="0042740E">
        <w:rPr>
          <w:noProof/>
          <w:sz w:val="24"/>
          <w:szCs w:val="24"/>
        </w:rPr>
        <w:lastRenderedPageBreak/>
        <w:drawing>
          <wp:inline distT="0" distB="0" distL="0" distR="0" wp14:anchorId="460355A0" wp14:editId="08F8BA4A">
            <wp:extent cx="4262676" cy="2674620"/>
            <wp:effectExtent l="0" t="0" r="508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337" cy="269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CD8FE" w14:textId="77777777" w:rsidR="000A0565" w:rsidRPr="006D24E4" w:rsidRDefault="00E13280" w:rsidP="00E13280">
      <w:pPr>
        <w:spacing w:after="0" w:afterAutospacing="0" w:line="360" w:lineRule="auto"/>
        <w:jc w:val="both"/>
        <w:rPr>
          <w:i/>
          <w:iCs/>
          <w:sz w:val="22"/>
          <w:szCs w:val="22"/>
          <w:rtl/>
        </w:rPr>
      </w:pPr>
      <w:r w:rsidRPr="006D24E4">
        <w:rPr>
          <w:i/>
          <w:iCs/>
          <w:sz w:val="22"/>
          <w:szCs w:val="22"/>
          <w:rtl/>
        </w:rPr>
        <w:t>למעלה: חדר האוכל על הפלטו, בבניה. לידו אוטובוס "אגד" הראשון לעין גדי</w:t>
      </w:r>
    </w:p>
    <w:p w14:paraId="08A8B6A6" w14:textId="51A58B64" w:rsidR="003773EE" w:rsidRPr="006D24E4" w:rsidRDefault="004B5C4F" w:rsidP="006D24E4">
      <w:pPr>
        <w:spacing w:after="0" w:afterAutospacing="0" w:line="360" w:lineRule="auto"/>
        <w:rPr>
          <w:rFonts w:ascii="FrankRuehl" w:hAnsi="FrankRuehl" w:cs="FrankRuehl"/>
          <w:sz w:val="24"/>
          <w:szCs w:val="24"/>
          <w:u w:val="single"/>
          <w:rtl/>
        </w:rPr>
      </w:pPr>
      <w:r w:rsidRPr="006D24E4">
        <w:rPr>
          <w:rFonts w:ascii="FrankRuehl" w:hAnsi="FrankRuehl" w:cs="FrankRuehl"/>
          <w:sz w:val="24"/>
          <w:szCs w:val="24"/>
          <w:rtl/>
        </w:rPr>
        <w:t xml:space="preserve">עד להשלמת </w:t>
      </w:r>
      <w:r w:rsidR="003114FF" w:rsidRPr="006D24E4">
        <w:rPr>
          <w:rFonts w:ascii="FrankRuehl" w:hAnsi="FrankRuehl" w:cs="FrankRuehl"/>
          <w:sz w:val="24"/>
          <w:szCs w:val="24"/>
          <w:rtl/>
        </w:rPr>
        <w:t xml:space="preserve">בניית בתי המגורים על הפלטו, הוקמו </w:t>
      </w:r>
      <w:r w:rsidRPr="006D24E4">
        <w:rPr>
          <w:rFonts w:ascii="FrankRuehl" w:hAnsi="FrankRuehl" w:cs="FrankRuehl"/>
          <w:sz w:val="24"/>
          <w:szCs w:val="24"/>
          <w:rtl/>
        </w:rPr>
        <w:t xml:space="preserve">מספר צריפים </w:t>
      </w:r>
      <w:r w:rsidR="003114FF" w:rsidRPr="006D24E4">
        <w:rPr>
          <w:rFonts w:ascii="FrankRuehl" w:hAnsi="FrankRuehl" w:cs="FrankRuehl"/>
          <w:sz w:val="24"/>
          <w:szCs w:val="24"/>
          <w:rtl/>
        </w:rPr>
        <w:t>ב</w:t>
      </w:r>
      <w:r w:rsidRPr="006D24E4">
        <w:rPr>
          <w:rFonts w:ascii="FrankRuehl" w:hAnsi="FrankRuehl" w:cs="FrankRuehl"/>
          <w:sz w:val="24"/>
          <w:szCs w:val="24"/>
          <w:rtl/>
        </w:rPr>
        <w:t>מקום ראוי</w:t>
      </w:r>
      <w:r w:rsidR="003114FF" w:rsidRPr="006D24E4">
        <w:rPr>
          <w:rFonts w:ascii="FrankRuehl" w:hAnsi="FrankRuehl" w:cs="FrankRuehl"/>
          <w:sz w:val="24"/>
          <w:szCs w:val="24"/>
          <w:rtl/>
        </w:rPr>
        <w:t>,</w:t>
      </w:r>
      <w:r w:rsidRPr="006D24E4">
        <w:rPr>
          <w:rFonts w:ascii="FrankRuehl" w:hAnsi="FrankRuehl" w:cs="FrankRuehl"/>
          <w:sz w:val="24"/>
          <w:szCs w:val="24"/>
          <w:rtl/>
        </w:rPr>
        <w:t xml:space="preserve"> על אחת ממדרגות הפלטו, ממזרח לחדר האוכל העגול. ש</w:t>
      </w:r>
      <w:r w:rsidR="00CE736B" w:rsidRPr="006D24E4">
        <w:rPr>
          <w:rFonts w:ascii="FrankRuehl" w:hAnsi="FrankRuehl" w:cs="FrankRuehl"/>
          <w:sz w:val="24"/>
          <w:szCs w:val="24"/>
          <w:rtl/>
        </w:rPr>
        <w:t>ֵ</w:t>
      </w:r>
      <w:r w:rsidRPr="006D24E4">
        <w:rPr>
          <w:rFonts w:ascii="FrankRuehl" w:hAnsi="FrankRuehl" w:cs="FrankRuehl"/>
          <w:sz w:val="24"/>
          <w:szCs w:val="24"/>
          <w:rtl/>
        </w:rPr>
        <w:t>ם המיקום, נ"צ, נקרא בפי כל "ה</w:t>
      </w:r>
      <w:r w:rsidR="00010BB8" w:rsidRPr="006D24E4">
        <w:rPr>
          <w:rFonts w:ascii="FrankRuehl" w:hAnsi="FrankRuehl" w:cs="FrankRuehl"/>
          <w:sz w:val="24"/>
          <w:szCs w:val="24"/>
          <w:rtl/>
        </w:rPr>
        <w:t>ו</w:t>
      </w:r>
      <w:r w:rsidRPr="006D24E4">
        <w:rPr>
          <w:rFonts w:ascii="FrankRuehl" w:hAnsi="FrankRuehl" w:cs="FrankRuehl"/>
          <w:sz w:val="24"/>
          <w:szCs w:val="24"/>
          <w:rtl/>
        </w:rPr>
        <w:t>ואדי"...</w:t>
      </w:r>
      <w:r w:rsidR="003114FF" w:rsidRPr="006D24E4">
        <w:rPr>
          <w:rFonts w:ascii="FrankRuehl" w:hAnsi="FrankRuehl" w:cs="FrankRuehl"/>
          <w:sz w:val="24"/>
          <w:szCs w:val="24"/>
          <w:rtl/>
        </w:rPr>
        <w:t xml:space="preserve">  </w:t>
      </w:r>
      <w:r w:rsidR="00CE736B" w:rsidRPr="006D24E4">
        <w:rPr>
          <w:rFonts w:ascii="FrankRuehl" w:hAnsi="FrankRuehl" w:cs="FrankRuehl"/>
          <w:sz w:val="24"/>
          <w:szCs w:val="24"/>
          <w:rtl/>
        </w:rPr>
        <w:t xml:space="preserve">ליד </w:t>
      </w:r>
      <w:r w:rsidR="003114FF" w:rsidRPr="006D24E4">
        <w:rPr>
          <w:rFonts w:ascii="FrankRuehl" w:hAnsi="FrankRuehl" w:cs="FrankRuehl"/>
          <w:sz w:val="24"/>
          <w:szCs w:val="24"/>
          <w:rtl/>
        </w:rPr>
        <w:t>אחד הצריפים</w:t>
      </w:r>
      <w:r w:rsidR="00CE736B" w:rsidRPr="006D24E4">
        <w:rPr>
          <w:rFonts w:ascii="FrankRuehl" w:hAnsi="FrankRuehl" w:cs="FrankRuehl"/>
          <w:sz w:val="24"/>
          <w:szCs w:val="24"/>
          <w:rtl/>
        </w:rPr>
        <w:t>,</w:t>
      </w:r>
      <w:r w:rsidR="00547993" w:rsidRPr="006D24E4">
        <w:rPr>
          <w:rFonts w:ascii="FrankRuehl" w:hAnsi="FrankRuehl" w:cs="FrankRuehl"/>
          <w:sz w:val="24"/>
          <w:szCs w:val="24"/>
        </w:rPr>
        <w:t xml:space="preserve"> </w:t>
      </w:r>
      <w:r w:rsidR="00CE736B" w:rsidRPr="006D24E4">
        <w:rPr>
          <w:rFonts w:ascii="FrankRuehl" w:hAnsi="FrankRuehl" w:cs="FrankRuehl"/>
          <w:sz w:val="24"/>
          <w:szCs w:val="24"/>
          <w:rtl/>
        </w:rPr>
        <w:t>ש</w:t>
      </w:r>
      <w:r w:rsidR="003114FF" w:rsidRPr="006D24E4">
        <w:rPr>
          <w:rFonts w:ascii="FrankRuehl" w:hAnsi="FrankRuehl" w:cs="FrankRuehl"/>
          <w:sz w:val="24"/>
          <w:szCs w:val="24"/>
          <w:rtl/>
        </w:rPr>
        <w:t>שימש למזכירות והנהלת החשבונות</w:t>
      </w:r>
      <w:r w:rsidR="002C67F8" w:rsidRPr="006D24E4">
        <w:rPr>
          <w:rFonts w:ascii="FrankRuehl" w:hAnsi="FrankRuehl" w:cs="FrankRuehl"/>
          <w:sz w:val="24"/>
          <w:szCs w:val="24"/>
          <w:rtl/>
        </w:rPr>
        <w:t>,</w:t>
      </w:r>
      <w:r w:rsidR="006D24E4">
        <w:rPr>
          <w:rFonts w:ascii="FrankRuehl" w:hAnsi="FrankRuehl" w:cs="FrankRuehl" w:hint="cs"/>
          <w:sz w:val="24"/>
          <w:szCs w:val="24"/>
          <w:rtl/>
        </w:rPr>
        <w:t xml:space="preserve">  </w:t>
      </w:r>
      <w:r w:rsidR="00B64C78" w:rsidRPr="006D24E4">
        <w:rPr>
          <w:rFonts w:ascii="FrankRuehl" w:hAnsi="FrankRuehl" w:cs="FrankRuehl"/>
          <w:sz w:val="24"/>
          <w:szCs w:val="24"/>
          <w:rtl/>
        </w:rPr>
        <w:t>ניטע ע</w:t>
      </w:r>
      <w:r w:rsidR="002C5B6C" w:rsidRPr="006D24E4">
        <w:rPr>
          <w:rFonts w:ascii="FrankRuehl" w:hAnsi="FrankRuehl" w:cs="FrankRuehl"/>
          <w:sz w:val="24"/>
          <w:szCs w:val="24"/>
          <w:rtl/>
        </w:rPr>
        <w:t>ץ</w:t>
      </w:r>
      <w:r w:rsidR="00B64C78" w:rsidRPr="006D24E4">
        <w:rPr>
          <w:rFonts w:ascii="FrankRuehl" w:hAnsi="FrankRuehl" w:cs="FrankRuehl"/>
          <w:sz w:val="24"/>
          <w:szCs w:val="24"/>
          <w:rtl/>
        </w:rPr>
        <w:t xml:space="preserve"> </w:t>
      </w:r>
      <w:proofErr w:type="spellStart"/>
      <w:r w:rsidR="00B64C78" w:rsidRPr="006D24E4">
        <w:rPr>
          <w:rFonts w:ascii="FrankRuehl" w:hAnsi="FrankRuehl" w:cs="FrankRuehl"/>
          <w:sz w:val="24"/>
          <w:szCs w:val="24"/>
          <w:rtl/>
        </w:rPr>
        <w:t>פנציאנה</w:t>
      </w:r>
      <w:proofErr w:type="spellEnd"/>
      <w:r w:rsidR="006D24E4">
        <w:rPr>
          <w:rFonts w:ascii="FrankRuehl" w:hAnsi="FrankRuehl" w:cs="FrankRuehl" w:hint="cs"/>
          <w:sz w:val="24"/>
          <w:szCs w:val="24"/>
          <w:rtl/>
        </w:rPr>
        <w:t>.</w:t>
      </w:r>
      <w:r w:rsidR="00B64C78" w:rsidRPr="006D24E4">
        <w:rPr>
          <w:rFonts w:ascii="FrankRuehl" w:hAnsi="FrankRuehl" w:cs="FrankRuehl"/>
          <w:sz w:val="24"/>
          <w:szCs w:val="24"/>
          <w:rtl/>
        </w:rPr>
        <w:t xml:space="preserve">  </w:t>
      </w:r>
    </w:p>
    <w:p w14:paraId="4B73AD49" w14:textId="77777777" w:rsidR="00B64C78" w:rsidRPr="0042740E" w:rsidRDefault="00B64C78" w:rsidP="00E13280">
      <w:pPr>
        <w:spacing w:after="0" w:afterAutospacing="0" w:line="360" w:lineRule="auto"/>
        <w:jc w:val="both"/>
        <w:rPr>
          <w:sz w:val="24"/>
          <w:szCs w:val="24"/>
          <w:highlight w:val="yellow"/>
          <w:rtl/>
        </w:rPr>
      </w:pPr>
    </w:p>
    <w:p w14:paraId="2FCB9F17" w14:textId="77777777" w:rsidR="00940BAD" w:rsidRPr="0042740E" w:rsidRDefault="00940BAD" w:rsidP="00E13280">
      <w:pPr>
        <w:spacing w:after="0" w:afterAutospacing="0" w:line="360" w:lineRule="auto"/>
        <w:jc w:val="both"/>
        <w:rPr>
          <w:sz w:val="24"/>
          <w:szCs w:val="24"/>
          <w:highlight w:val="yellow"/>
          <w:rtl/>
        </w:rPr>
      </w:pPr>
    </w:p>
    <w:p w14:paraId="31A2F977" w14:textId="77777777" w:rsidR="000A0565" w:rsidRPr="0042740E" w:rsidRDefault="00060634" w:rsidP="00E13280">
      <w:pPr>
        <w:spacing w:after="0" w:afterAutospacing="0" w:line="360" w:lineRule="auto"/>
        <w:jc w:val="both"/>
        <w:rPr>
          <w:sz w:val="24"/>
          <w:szCs w:val="24"/>
          <w:highlight w:val="yellow"/>
          <w:rtl/>
        </w:rPr>
      </w:pPr>
      <w:r w:rsidRPr="0042740E">
        <w:rPr>
          <w:rFonts w:hint="cs"/>
          <w:noProof/>
          <w:sz w:val="24"/>
          <w:szCs w:val="24"/>
          <w:highlight w:val="yellow"/>
        </w:rPr>
        <w:drawing>
          <wp:inline distT="0" distB="0" distL="0" distR="0" wp14:anchorId="490F5038" wp14:editId="6B855C0B">
            <wp:extent cx="5265420" cy="3406140"/>
            <wp:effectExtent l="0" t="0" r="0" b="381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92857" w14:textId="77777777" w:rsidR="000A0565" w:rsidRPr="0042740E" w:rsidRDefault="000A0565" w:rsidP="00E13280">
      <w:pPr>
        <w:spacing w:after="0" w:afterAutospacing="0" w:line="360" w:lineRule="auto"/>
        <w:jc w:val="both"/>
        <w:rPr>
          <w:sz w:val="24"/>
          <w:szCs w:val="24"/>
          <w:highlight w:val="yellow"/>
          <w:rtl/>
        </w:rPr>
      </w:pPr>
    </w:p>
    <w:p w14:paraId="159D70D8" w14:textId="77777777" w:rsidR="007A5888" w:rsidRPr="006D24E4" w:rsidRDefault="007A5888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6D24E4">
        <w:rPr>
          <w:rFonts w:ascii="FrankRuehl" w:hAnsi="FrankRuehl" w:cs="FrankRuehl"/>
          <w:rtl/>
        </w:rPr>
        <w:t>פיתוח הפלטו נעשה בעזרת דרוזים מדלית אל כרמל, בהנחיית אדריכל גנים</w:t>
      </w:r>
      <w:r w:rsidR="004B5C4F" w:rsidRPr="006D24E4">
        <w:rPr>
          <w:rFonts w:ascii="FrankRuehl" w:hAnsi="FrankRuehl" w:cs="FrankRuehl"/>
          <w:rtl/>
        </w:rPr>
        <w:t>,</w:t>
      </w:r>
    </w:p>
    <w:p w14:paraId="53FEBCC6" w14:textId="77777777" w:rsidR="004B5C4F" w:rsidRPr="006D24E4" w:rsidRDefault="004B5C4F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6D24E4">
        <w:rPr>
          <w:rFonts w:ascii="FrankRuehl" w:hAnsi="FrankRuehl" w:cs="FrankRuehl"/>
          <w:rtl/>
        </w:rPr>
        <w:t xml:space="preserve">בניהו, אבא של </w:t>
      </w:r>
      <w:r w:rsidR="00940BAD" w:rsidRPr="006D24E4">
        <w:rPr>
          <w:rFonts w:ascii="FrankRuehl" w:hAnsi="FrankRuehl" w:cs="FrankRuehl"/>
          <w:rtl/>
        </w:rPr>
        <w:t>דן-</w:t>
      </w:r>
      <w:r w:rsidRPr="006D24E4">
        <w:rPr>
          <w:rFonts w:ascii="FrankRuehl" w:hAnsi="FrankRuehl" w:cs="FrankRuehl"/>
          <w:rtl/>
        </w:rPr>
        <w:t>בניס.</w:t>
      </w:r>
    </w:p>
    <w:p w14:paraId="6E9CDB82" w14:textId="0C0D0802" w:rsidR="00CD1863" w:rsidRPr="006D24E4" w:rsidRDefault="009263FE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6D24E4">
        <w:rPr>
          <w:rFonts w:ascii="FrankRuehl" w:hAnsi="FrankRuehl" w:cs="FrankRuehl"/>
          <w:rtl/>
        </w:rPr>
        <w:lastRenderedPageBreak/>
        <w:t xml:space="preserve">והפלטו </w:t>
      </w:r>
      <w:r w:rsidR="001D5671">
        <w:rPr>
          <w:rFonts w:ascii="FrankRuehl" w:hAnsi="FrankRuehl" w:cs="FrankRuehl" w:hint="eastAsia"/>
          <w:rtl/>
        </w:rPr>
        <w:t>–</w:t>
      </w:r>
      <w:r w:rsidRPr="006D24E4">
        <w:rPr>
          <w:rFonts w:ascii="FrankRuehl" w:hAnsi="FrankRuehl" w:cs="FrankRuehl"/>
          <w:rtl/>
        </w:rPr>
        <w:t xml:space="preserve"> קם לתחייה... הודות למים, שהיו בשפע, נשטפה האדמה, נטעו עצים נשתלו דשאים, </w:t>
      </w:r>
      <w:r w:rsidR="00CD1863" w:rsidRPr="006D24E4">
        <w:rPr>
          <w:rFonts w:ascii="FrankRuehl" w:hAnsi="FrankRuehl" w:cs="FrankRuehl"/>
          <w:rtl/>
        </w:rPr>
        <w:t>הכ</w:t>
      </w:r>
      <w:r w:rsidR="001D5671">
        <w:rPr>
          <w:rFonts w:ascii="FrankRuehl" w:hAnsi="FrankRuehl" w:cs="FrankRuehl" w:hint="cs"/>
          <w:rtl/>
        </w:rPr>
        <w:t>ו</w:t>
      </w:r>
      <w:r w:rsidR="00CD1863" w:rsidRPr="006D24E4">
        <w:rPr>
          <w:rFonts w:ascii="FrankRuehl" w:hAnsi="FrankRuehl" w:cs="FrankRuehl"/>
          <w:rtl/>
        </w:rPr>
        <w:t xml:space="preserve">ל </w:t>
      </w:r>
      <w:r w:rsidR="00614E90" w:rsidRPr="006D24E4">
        <w:rPr>
          <w:rFonts w:ascii="FrankRuehl" w:hAnsi="FrankRuehl" w:cs="FrankRuehl"/>
          <w:rtl/>
        </w:rPr>
        <w:t>צמח</w:t>
      </w:r>
      <w:r w:rsidRPr="006D24E4">
        <w:rPr>
          <w:rFonts w:ascii="FrankRuehl" w:hAnsi="FrankRuehl" w:cs="FrankRuehl"/>
          <w:rtl/>
        </w:rPr>
        <w:t>,</w:t>
      </w:r>
      <w:r w:rsidR="00614E90" w:rsidRPr="006D24E4">
        <w:rPr>
          <w:rFonts w:ascii="FrankRuehl" w:hAnsi="FrankRuehl" w:cs="FrankRuehl"/>
          <w:rtl/>
        </w:rPr>
        <w:t xml:space="preserve"> </w:t>
      </w:r>
      <w:r w:rsidR="00CD1863" w:rsidRPr="006D24E4">
        <w:rPr>
          <w:rFonts w:ascii="FrankRuehl" w:hAnsi="FrankRuehl" w:cs="FrankRuehl"/>
          <w:rtl/>
        </w:rPr>
        <w:t xml:space="preserve">פרח, </w:t>
      </w:r>
      <w:r w:rsidR="00614E90" w:rsidRPr="006D24E4">
        <w:rPr>
          <w:rFonts w:ascii="FrankRuehl" w:hAnsi="FrankRuehl" w:cs="FrankRuehl"/>
          <w:rtl/>
        </w:rPr>
        <w:t>עצים נסקו לגבהים,</w:t>
      </w:r>
      <w:r w:rsidRPr="006D24E4">
        <w:rPr>
          <w:rFonts w:ascii="FrankRuehl" w:hAnsi="FrankRuehl" w:cs="FrankRuehl"/>
          <w:rtl/>
        </w:rPr>
        <w:t>,,</w:t>
      </w:r>
      <w:r w:rsidR="00614E90" w:rsidRPr="006D24E4">
        <w:rPr>
          <w:rFonts w:ascii="FrankRuehl" w:hAnsi="FrankRuehl" w:cs="FrankRuehl"/>
          <w:rtl/>
        </w:rPr>
        <w:t xml:space="preserve"> </w:t>
      </w:r>
      <w:r w:rsidR="00740EF4" w:rsidRPr="006D24E4">
        <w:rPr>
          <w:rFonts w:ascii="FrankRuehl" w:hAnsi="FrankRuehl" w:cs="FrankRuehl"/>
          <w:rtl/>
        </w:rPr>
        <w:t xml:space="preserve">היום </w:t>
      </w:r>
      <w:r w:rsidR="001D5671">
        <w:rPr>
          <w:rFonts w:ascii="FrankRuehl" w:hAnsi="FrankRuehl" w:cs="FrankRuehl" w:hint="cs"/>
          <w:rtl/>
        </w:rPr>
        <w:t>–</w:t>
      </w:r>
      <w:r w:rsidR="00740EF4" w:rsidRPr="006D24E4">
        <w:rPr>
          <w:rFonts w:ascii="FrankRuehl" w:hAnsi="FrankRuehl" w:cs="FrankRuehl"/>
          <w:rtl/>
        </w:rPr>
        <w:t xml:space="preserve"> </w:t>
      </w:r>
      <w:r w:rsidR="00614E90" w:rsidRPr="006D24E4">
        <w:rPr>
          <w:rFonts w:ascii="FrankRuehl" w:hAnsi="FrankRuehl" w:cs="FrankRuehl"/>
          <w:rtl/>
        </w:rPr>
        <w:t>מכסים את גגות הבתים...</w:t>
      </w:r>
    </w:p>
    <w:p w14:paraId="129DF36E" w14:textId="77777777" w:rsidR="00BF6CAE" w:rsidRPr="006D24E4" w:rsidRDefault="00BF6CAE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</w:p>
    <w:p w14:paraId="50907756" w14:textId="77777777" w:rsidR="007B16CD" w:rsidRPr="006D24E4" w:rsidRDefault="0046325B" w:rsidP="00E13280">
      <w:pPr>
        <w:spacing w:after="0" w:afterAutospacing="0" w:line="360" w:lineRule="auto"/>
        <w:jc w:val="both"/>
        <w:rPr>
          <w:rFonts w:ascii="FrankRuehl" w:hAnsi="FrankRuehl" w:cs="FrankRuehl"/>
          <w:strike/>
          <w:u w:val="single"/>
          <w:rtl/>
        </w:rPr>
      </w:pPr>
      <w:r w:rsidRPr="006D24E4">
        <w:rPr>
          <w:rFonts w:ascii="FrankRuehl" w:hAnsi="FrankRuehl" w:cs="FrankRuehl"/>
          <w:rtl/>
        </w:rPr>
        <w:t>בכוח הרצון וההתמדה</w:t>
      </w:r>
      <w:r w:rsidR="007B16CD" w:rsidRPr="006D24E4">
        <w:rPr>
          <w:rFonts w:ascii="FrankRuehl" w:hAnsi="FrankRuehl" w:cs="FrankRuehl"/>
          <w:rtl/>
        </w:rPr>
        <w:t xml:space="preserve">, </w:t>
      </w:r>
      <w:r w:rsidR="00CD1863" w:rsidRPr="006D24E4">
        <w:rPr>
          <w:rFonts w:ascii="FrankRuehl" w:hAnsi="FrankRuehl" w:cs="FrankRuehl"/>
          <w:rtl/>
        </w:rPr>
        <w:t xml:space="preserve">עומד יישוב, ירוק ופורח, מדהים!  </w:t>
      </w:r>
      <w:r w:rsidRPr="006D24E4">
        <w:rPr>
          <w:rFonts w:ascii="FrankRuehl" w:hAnsi="FrankRuehl" w:cs="FrankRuehl"/>
          <w:rtl/>
        </w:rPr>
        <w:t xml:space="preserve">גן לאומי, </w:t>
      </w:r>
      <w:r w:rsidR="007B16CD" w:rsidRPr="006D24E4">
        <w:rPr>
          <w:rFonts w:ascii="FrankRuehl" w:hAnsi="FrankRuehl" w:cs="FrankRuehl"/>
          <w:rtl/>
        </w:rPr>
        <w:t xml:space="preserve">במקום האבן; גן בוטני בעל שם בינלאומי, (לאלי רון </w:t>
      </w:r>
      <w:r w:rsidR="009D71F8" w:rsidRPr="006D24E4">
        <w:rPr>
          <w:rFonts w:ascii="FrankRuehl" w:hAnsi="FrankRuehl" w:cs="FrankRuehl"/>
          <w:rtl/>
        </w:rPr>
        <w:t xml:space="preserve">ולניצה חופש </w:t>
      </w:r>
      <w:r w:rsidR="007B16CD" w:rsidRPr="006D24E4">
        <w:rPr>
          <w:rFonts w:ascii="FrankRuehl" w:hAnsi="FrankRuehl" w:cs="FrankRuehl"/>
          <w:rtl/>
        </w:rPr>
        <w:t xml:space="preserve">זכות ראשונים) </w:t>
      </w:r>
    </w:p>
    <w:p w14:paraId="513EF6CF" w14:textId="6A330196" w:rsidR="00D81D00" w:rsidRPr="006D24E4" w:rsidRDefault="00D81D0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6D24E4">
        <w:rPr>
          <w:rFonts w:ascii="FrankRuehl" w:hAnsi="FrankRuehl" w:cs="FrankRuehl"/>
          <w:rtl/>
        </w:rPr>
        <w:t xml:space="preserve">והיום </w:t>
      </w:r>
      <w:r w:rsidR="001D5671">
        <w:rPr>
          <w:rFonts w:ascii="FrankRuehl" w:hAnsi="FrankRuehl" w:cs="FrankRuehl" w:hint="cs"/>
          <w:rtl/>
        </w:rPr>
        <w:t>–</w:t>
      </w:r>
      <w:r w:rsidRPr="006D24E4">
        <w:rPr>
          <w:rFonts w:ascii="FrankRuehl" w:hAnsi="FrankRuehl" w:cs="FrankRuehl"/>
          <w:rtl/>
        </w:rPr>
        <w:t xml:space="preserve"> במקום השממה – עולה וצומחת עין גדי </w:t>
      </w:r>
      <w:r w:rsidR="00B45036" w:rsidRPr="006D24E4">
        <w:rPr>
          <w:rFonts w:ascii="FrankRuehl" w:hAnsi="FrankRuehl" w:cs="FrankRuehl"/>
          <w:rtl/>
        </w:rPr>
        <w:t>–</w:t>
      </w:r>
      <w:r w:rsidRPr="006D24E4">
        <w:rPr>
          <w:rFonts w:ascii="FrankRuehl" w:hAnsi="FrankRuehl" w:cs="FrankRuehl"/>
          <w:rtl/>
        </w:rPr>
        <w:t xml:space="preserve"> קהילה</w:t>
      </w:r>
      <w:r w:rsidR="00B45036" w:rsidRPr="006D24E4">
        <w:rPr>
          <w:rFonts w:ascii="FrankRuehl" w:hAnsi="FrankRuehl" w:cs="FrankRuehl"/>
          <w:rtl/>
        </w:rPr>
        <w:t xml:space="preserve"> אנושית חיה</w:t>
      </w:r>
      <w:r w:rsidRPr="006D24E4">
        <w:rPr>
          <w:rFonts w:ascii="FrankRuehl" w:hAnsi="FrankRuehl" w:cs="FrankRuehl"/>
          <w:rtl/>
        </w:rPr>
        <w:t>.</w:t>
      </w:r>
    </w:p>
    <w:p w14:paraId="778F317F" w14:textId="41D0C543" w:rsidR="00DF09CC" w:rsidRPr="006D24E4" w:rsidRDefault="00DF09CC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6D24E4">
        <w:rPr>
          <w:rFonts w:ascii="FrankRuehl" w:hAnsi="FrankRuehl" w:cs="FrankRuehl"/>
          <w:rtl/>
        </w:rPr>
        <w:t>קהילה. לא ה"ק</w:t>
      </w:r>
      <w:r w:rsidR="001D5671">
        <w:rPr>
          <w:rFonts w:ascii="FrankRuehl" w:hAnsi="FrankRuehl" w:cs="FrankRuehl" w:hint="cs"/>
          <w:rtl/>
        </w:rPr>
        <w:t>י</w:t>
      </w:r>
      <w:r w:rsidRPr="006D24E4">
        <w:rPr>
          <w:rFonts w:ascii="FrankRuehl" w:hAnsi="FrankRuehl" w:cs="FrankRuehl"/>
          <w:rtl/>
        </w:rPr>
        <w:t xml:space="preserve">בוץ " הישן... </w:t>
      </w:r>
      <w:r w:rsidR="00940BAD" w:rsidRPr="006D24E4">
        <w:rPr>
          <w:rFonts w:ascii="FrankRuehl" w:hAnsi="FrankRuehl" w:cs="FrankRuehl"/>
          <w:rtl/>
        </w:rPr>
        <w:t xml:space="preserve">זה </w:t>
      </w:r>
      <w:r w:rsidRPr="006D24E4">
        <w:rPr>
          <w:rFonts w:ascii="FrankRuehl" w:hAnsi="FrankRuehl" w:cs="FrankRuehl"/>
          <w:rtl/>
        </w:rPr>
        <w:t xml:space="preserve">של </w:t>
      </w:r>
      <w:r w:rsidR="00B45036" w:rsidRPr="006D24E4">
        <w:rPr>
          <w:rFonts w:ascii="FrankRuehl" w:hAnsi="FrankRuehl" w:cs="FrankRuehl"/>
          <w:rtl/>
        </w:rPr>
        <w:t>ה</w:t>
      </w:r>
      <w:r w:rsidRPr="006D24E4">
        <w:rPr>
          <w:rFonts w:ascii="FrankRuehl" w:hAnsi="FrankRuehl" w:cs="FrankRuehl"/>
          <w:rtl/>
        </w:rPr>
        <w:t xml:space="preserve">חינוך </w:t>
      </w:r>
      <w:r w:rsidR="00B45036" w:rsidRPr="006D24E4">
        <w:rPr>
          <w:rFonts w:ascii="FrankRuehl" w:hAnsi="FrankRuehl" w:cs="FrankRuehl"/>
          <w:rtl/>
        </w:rPr>
        <w:t>ה</w:t>
      </w:r>
      <w:r w:rsidRPr="006D24E4">
        <w:rPr>
          <w:rFonts w:ascii="FrankRuehl" w:hAnsi="FrankRuehl" w:cs="FrankRuehl"/>
          <w:rtl/>
        </w:rPr>
        <w:t>משותף</w:t>
      </w:r>
      <w:r w:rsidR="009D71F8" w:rsidRPr="006D24E4">
        <w:rPr>
          <w:rFonts w:ascii="FrankRuehl" w:hAnsi="FrankRuehl" w:cs="FrankRuehl"/>
          <w:rtl/>
        </w:rPr>
        <w:t xml:space="preserve"> ביום</w:t>
      </w:r>
      <w:r w:rsidRPr="006D24E4">
        <w:rPr>
          <w:rFonts w:ascii="FrankRuehl" w:hAnsi="FrankRuehl" w:cs="FrankRuehl"/>
          <w:rtl/>
        </w:rPr>
        <w:t xml:space="preserve"> </w:t>
      </w:r>
      <w:r w:rsidR="009D71F8" w:rsidRPr="006D24E4">
        <w:rPr>
          <w:rFonts w:ascii="FrankRuehl" w:hAnsi="FrankRuehl" w:cs="FrankRuehl"/>
          <w:rtl/>
        </w:rPr>
        <w:t>ו</w:t>
      </w:r>
      <w:r w:rsidRPr="006D24E4">
        <w:rPr>
          <w:rFonts w:ascii="FrankRuehl" w:hAnsi="FrankRuehl" w:cs="FrankRuehl"/>
          <w:rtl/>
        </w:rPr>
        <w:t xml:space="preserve">לינה </w:t>
      </w:r>
      <w:r w:rsidR="0046325B" w:rsidRPr="006D24E4">
        <w:rPr>
          <w:rFonts w:ascii="FrankRuehl" w:hAnsi="FrankRuehl" w:cs="FrankRuehl"/>
          <w:rtl/>
        </w:rPr>
        <w:t xml:space="preserve">משותפת </w:t>
      </w:r>
      <w:r w:rsidRPr="006D24E4">
        <w:rPr>
          <w:rFonts w:ascii="FrankRuehl" w:hAnsi="FrankRuehl" w:cs="FrankRuehl"/>
          <w:rtl/>
        </w:rPr>
        <w:t>בבית ילדים</w:t>
      </w:r>
      <w:r w:rsidR="009D71F8" w:rsidRPr="006D24E4">
        <w:rPr>
          <w:rFonts w:ascii="FrankRuehl" w:hAnsi="FrankRuehl" w:cs="FrankRuehl"/>
          <w:rtl/>
        </w:rPr>
        <w:t xml:space="preserve">. בלילות </w:t>
      </w:r>
      <w:proofErr w:type="spellStart"/>
      <w:r w:rsidR="009D71F8" w:rsidRPr="006D24E4">
        <w:rPr>
          <w:rFonts w:ascii="FrankRuehl" w:hAnsi="FrankRuehl" w:cs="FrankRuehl"/>
          <w:rtl/>
        </w:rPr>
        <w:t>היתה</w:t>
      </w:r>
      <w:proofErr w:type="spellEnd"/>
      <w:r w:rsidRPr="006D24E4">
        <w:rPr>
          <w:rFonts w:ascii="FrankRuehl" w:hAnsi="FrankRuehl" w:cs="FrankRuehl"/>
          <w:rtl/>
        </w:rPr>
        <w:t xml:space="preserve"> </w:t>
      </w:r>
      <w:r w:rsidR="009D71F8" w:rsidRPr="006D24E4">
        <w:rPr>
          <w:rFonts w:ascii="FrankRuehl" w:hAnsi="FrankRuehl" w:cs="FrankRuehl"/>
          <w:rtl/>
        </w:rPr>
        <w:t xml:space="preserve">תורנות </w:t>
      </w:r>
      <w:r w:rsidRPr="006D24E4">
        <w:rPr>
          <w:rFonts w:ascii="FrankRuehl" w:hAnsi="FrankRuehl" w:cs="FrankRuehl"/>
          <w:rtl/>
        </w:rPr>
        <w:t xml:space="preserve">שמירה של </w:t>
      </w:r>
      <w:r w:rsidR="009D71F8" w:rsidRPr="006D24E4">
        <w:rPr>
          <w:rFonts w:ascii="FrankRuehl" w:hAnsi="FrankRuehl" w:cs="FrankRuehl"/>
          <w:rtl/>
        </w:rPr>
        <w:t>"</w:t>
      </w:r>
      <w:r w:rsidRPr="006D24E4">
        <w:rPr>
          <w:rFonts w:ascii="FrankRuehl" w:hAnsi="FrankRuehl" w:cs="FrankRuehl"/>
          <w:rtl/>
        </w:rPr>
        <w:t>שומרת לילה אנושית</w:t>
      </w:r>
      <w:r w:rsidR="009D71F8" w:rsidRPr="006D24E4">
        <w:rPr>
          <w:rFonts w:ascii="FrankRuehl" w:hAnsi="FrankRuehl" w:cs="FrankRuehl"/>
          <w:rtl/>
        </w:rPr>
        <w:t>"</w:t>
      </w:r>
      <w:r w:rsidRPr="006D24E4">
        <w:rPr>
          <w:rFonts w:ascii="FrankRuehl" w:hAnsi="FrankRuehl" w:cs="FrankRuehl"/>
          <w:rtl/>
        </w:rPr>
        <w:t xml:space="preserve">, ובתקופת הקידמה, </w:t>
      </w:r>
      <w:r w:rsidR="008C2C5D" w:rsidRPr="006D24E4">
        <w:rPr>
          <w:rFonts w:ascii="FrankRuehl" w:hAnsi="FrankRuehl" w:cs="FrankRuehl"/>
          <w:rtl/>
        </w:rPr>
        <w:t xml:space="preserve">נוספה </w:t>
      </w:r>
      <w:r w:rsidRPr="006D24E4">
        <w:rPr>
          <w:rFonts w:ascii="FrankRuehl" w:hAnsi="FrankRuehl" w:cs="FrankRuehl"/>
          <w:rtl/>
        </w:rPr>
        <w:t>שומרת לילה אל</w:t>
      </w:r>
      <w:r w:rsidR="00740EF4" w:rsidRPr="006D24E4">
        <w:rPr>
          <w:rFonts w:ascii="FrankRuehl" w:hAnsi="FrankRuehl" w:cs="FrankRuehl"/>
          <w:rtl/>
        </w:rPr>
        <w:t>קטרונ</w:t>
      </w:r>
      <w:r w:rsidRPr="006D24E4">
        <w:rPr>
          <w:rFonts w:ascii="FrankRuehl" w:hAnsi="FrankRuehl" w:cs="FrankRuehl"/>
          <w:rtl/>
        </w:rPr>
        <w:t>ית, שקולה נשמע מהמכשיר שעל הקיר...</w:t>
      </w:r>
      <w:r w:rsidR="004A1A9C" w:rsidRPr="006D24E4">
        <w:rPr>
          <w:rFonts w:ascii="FrankRuehl" w:hAnsi="FrankRuehl" w:cs="FrankRuehl"/>
          <w:rtl/>
        </w:rPr>
        <w:t xml:space="preserve"> </w:t>
      </w:r>
      <w:r w:rsidR="00D81D00" w:rsidRPr="006D24E4">
        <w:rPr>
          <w:rFonts w:ascii="FrankRuehl" w:hAnsi="FrankRuehl" w:cs="FrankRuehl"/>
          <w:rtl/>
        </w:rPr>
        <w:t>איזה פחד...</w:t>
      </w:r>
    </w:p>
    <w:p w14:paraId="7E375E38" w14:textId="77777777" w:rsidR="00917584" w:rsidRPr="006D24E4" w:rsidRDefault="00917584" w:rsidP="00E13280">
      <w:pPr>
        <w:spacing w:after="0" w:afterAutospacing="0" w:line="360" w:lineRule="auto"/>
        <w:jc w:val="both"/>
        <w:rPr>
          <w:rFonts w:ascii="FrankRuehl" w:hAnsi="FrankRuehl" w:cs="FrankRuehl"/>
          <w:b/>
          <w:bCs/>
          <w:rtl/>
        </w:rPr>
      </w:pPr>
    </w:p>
    <w:p w14:paraId="4B6ACE38" w14:textId="22309088" w:rsidR="008C2C5D" w:rsidRPr="0042740E" w:rsidRDefault="00A6396B" w:rsidP="00E13280">
      <w:pPr>
        <w:spacing w:after="0" w:afterAutospacing="0" w:line="360" w:lineRule="auto"/>
        <w:jc w:val="both"/>
        <w:rPr>
          <w:b/>
          <w:bCs/>
          <w:sz w:val="24"/>
          <w:szCs w:val="24"/>
          <w:rtl/>
        </w:rPr>
      </w:pPr>
      <w:r w:rsidRPr="006D24E4">
        <w:rPr>
          <w:rFonts w:ascii="FrankRuehl" w:hAnsi="FrankRuehl" w:cs="FrankRuehl"/>
          <w:b/>
          <w:bCs/>
          <w:rtl/>
        </w:rPr>
        <w:t xml:space="preserve">היום </w:t>
      </w:r>
      <w:r w:rsidR="001D5671">
        <w:rPr>
          <w:rFonts w:ascii="FrankRuehl" w:hAnsi="FrankRuehl" w:cs="FrankRuehl" w:hint="eastAsia"/>
          <w:b/>
          <w:bCs/>
          <w:rtl/>
        </w:rPr>
        <w:t>–</w:t>
      </w:r>
      <w:r w:rsidR="00D24DBE">
        <w:rPr>
          <w:rFonts w:ascii="FrankRuehl" w:hAnsi="FrankRuehl" w:cs="FrankRuehl" w:hint="cs"/>
          <w:b/>
          <w:bCs/>
          <w:rtl/>
        </w:rPr>
        <w:t xml:space="preserve"> </w:t>
      </w:r>
      <w:r w:rsidR="007B16CD" w:rsidRPr="006D24E4">
        <w:rPr>
          <w:rFonts w:ascii="FrankRuehl" w:hAnsi="FrankRuehl" w:cs="FrankRuehl"/>
          <w:b/>
          <w:bCs/>
          <w:rtl/>
        </w:rPr>
        <w:t xml:space="preserve">קהילה </w:t>
      </w:r>
      <w:r w:rsidR="008C2C5D" w:rsidRPr="006D24E4">
        <w:rPr>
          <w:rFonts w:ascii="FrankRuehl" w:hAnsi="FrankRuehl" w:cs="FrankRuehl"/>
          <w:b/>
          <w:bCs/>
          <w:rtl/>
        </w:rPr>
        <w:t xml:space="preserve">מפוארת, </w:t>
      </w:r>
      <w:r w:rsidR="00E872F3" w:rsidRPr="006D24E4">
        <w:rPr>
          <w:rFonts w:ascii="FrankRuehl" w:hAnsi="FrankRuehl" w:cs="FrankRuehl"/>
          <w:b/>
          <w:bCs/>
          <w:rtl/>
        </w:rPr>
        <w:t>עם</w:t>
      </w:r>
      <w:r w:rsidR="008C2C5D" w:rsidRPr="006D24E4">
        <w:rPr>
          <w:rFonts w:ascii="FrankRuehl" w:hAnsi="FrankRuehl" w:cs="FrankRuehl"/>
          <w:b/>
          <w:bCs/>
          <w:rtl/>
        </w:rPr>
        <w:t xml:space="preserve"> ענפים כלכליים מגוונים</w:t>
      </w:r>
      <w:r w:rsidR="00B45036" w:rsidRPr="006D24E4">
        <w:rPr>
          <w:rFonts w:ascii="FrankRuehl" w:hAnsi="FrankRuehl" w:cs="FrankRuehl"/>
          <w:b/>
          <w:bCs/>
          <w:rtl/>
        </w:rPr>
        <w:t>.</w:t>
      </w:r>
      <w:r w:rsidR="008C2C5D" w:rsidRPr="0042740E">
        <w:rPr>
          <w:rFonts w:hint="cs"/>
          <w:b/>
          <w:bCs/>
          <w:sz w:val="24"/>
          <w:szCs w:val="24"/>
          <w:rtl/>
        </w:rPr>
        <w:t xml:space="preserve">  </w:t>
      </w:r>
    </w:p>
    <w:p w14:paraId="5EFEFD91" w14:textId="77777777" w:rsidR="00060634" w:rsidRDefault="00060634" w:rsidP="002C390D">
      <w:pPr>
        <w:spacing w:after="0" w:afterAutospacing="0"/>
        <w:jc w:val="both"/>
        <w:rPr>
          <w:rtl/>
        </w:rPr>
      </w:pPr>
      <w:r>
        <w:rPr>
          <w:noProof/>
        </w:rPr>
        <w:lastRenderedPageBreak/>
        <w:drawing>
          <wp:inline distT="0" distB="0" distL="0" distR="0" wp14:anchorId="7628FAD1" wp14:editId="6D3F4254">
            <wp:extent cx="6842760" cy="8983980"/>
            <wp:effectExtent l="0" t="0" r="0" b="762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271" cy="898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9A7ED" w14:textId="7E9B79E1" w:rsidR="00450B6D" w:rsidRDefault="00450B6D" w:rsidP="00450B6D">
      <w:pPr>
        <w:spacing w:after="0" w:afterAutospacing="0" w:line="360" w:lineRule="auto"/>
        <w:jc w:val="center"/>
        <w:rPr>
          <w:sz w:val="32"/>
          <w:szCs w:val="32"/>
          <w:rtl/>
        </w:rPr>
      </w:pPr>
      <w:r>
        <w:rPr>
          <w:noProof/>
        </w:rPr>
        <w:lastRenderedPageBreak/>
        <w:drawing>
          <wp:inline distT="0" distB="0" distL="0" distR="0" wp14:anchorId="2B960362" wp14:editId="5E4EEFEF">
            <wp:extent cx="3311160" cy="2110740"/>
            <wp:effectExtent l="0" t="0" r="3810" b="381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330" cy="216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C7D30" w14:textId="5CCF79B8" w:rsidR="00E2496A" w:rsidRDefault="00E1328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>אז</w:t>
      </w:r>
      <w:r w:rsidR="00436F52">
        <w:rPr>
          <w:rFonts w:ascii="FrankRuehl" w:hAnsi="FrankRuehl" w:cs="FrankRuehl" w:hint="cs"/>
          <w:rtl/>
        </w:rPr>
        <w:t xml:space="preserve"> –</w:t>
      </w:r>
      <w:r w:rsidRPr="00E2496A">
        <w:rPr>
          <w:rFonts w:ascii="FrankRuehl" w:hAnsi="FrankRuehl" w:cs="FrankRuehl"/>
          <w:rtl/>
        </w:rPr>
        <w:t xml:space="preserve"> </w:t>
      </w:r>
      <w:r w:rsidR="006D24E4" w:rsidRPr="00E2496A">
        <w:rPr>
          <w:rFonts w:ascii="FrankRuehl" w:hAnsi="FrankRuehl" w:cs="FrankRuehl"/>
          <w:rtl/>
        </w:rPr>
        <w:t xml:space="preserve">בשנת 1956 </w:t>
      </w:r>
      <w:r w:rsidR="00E2496A">
        <w:rPr>
          <w:rFonts w:ascii="FrankRuehl" w:hAnsi="FrankRuehl" w:cs="FrankRuehl"/>
          <w:rtl/>
        </w:rPr>
        <w:t>–</w:t>
      </w:r>
      <w:r w:rsidR="006D24E4" w:rsidRPr="00E2496A">
        <w:rPr>
          <w:rFonts w:ascii="FrankRuehl" w:hAnsi="FrankRuehl" w:cs="FrankRuehl"/>
          <w:rtl/>
        </w:rPr>
        <w:t xml:space="preserve"> </w:t>
      </w:r>
    </w:p>
    <w:p w14:paraId="77529B09" w14:textId="10152C2D" w:rsidR="00E13280" w:rsidRPr="00E2496A" w:rsidRDefault="00E1328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>התפללנו ויחלנו</w:t>
      </w:r>
    </w:p>
    <w:p w14:paraId="37128FAC" w14:textId="77777777" w:rsidR="00E13280" w:rsidRPr="00E2496A" w:rsidRDefault="00E1328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>אל מחר, אל יום חדש, שאינו מאכזב</w:t>
      </w:r>
    </w:p>
    <w:p w14:paraId="5E1E866F" w14:textId="4AF3E9ED" w:rsidR="00E13280" w:rsidRPr="00E2496A" w:rsidRDefault="00E1328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>"יישר כ</w:t>
      </w:r>
      <w:r w:rsidR="00436F52">
        <w:rPr>
          <w:rFonts w:ascii="FrankRuehl" w:hAnsi="FrankRuehl" w:cs="FrankRuehl" w:hint="cs"/>
          <w:rtl/>
        </w:rPr>
        <w:t>ו</w:t>
      </w:r>
      <w:r w:rsidRPr="00E2496A">
        <w:rPr>
          <w:rFonts w:ascii="FrankRuehl" w:hAnsi="FrankRuehl" w:cs="FrankRuehl"/>
          <w:rtl/>
        </w:rPr>
        <w:t>ח</w:t>
      </w:r>
      <w:r w:rsidR="00450B6D" w:rsidRPr="00E2496A">
        <w:rPr>
          <w:rFonts w:ascii="FrankRuehl" w:hAnsi="FrankRuehl" w:cs="FrankRuehl"/>
          <w:rtl/>
        </w:rPr>
        <w:t>"</w:t>
      </w:r>
      <w:r w:rsidRPr="00E2496A">
        <w:rPr>
          <w:rFonts w:ascii="FrankRuehl" w:hAnsi="FrankRuehl" w:cs="FrankRuehl"/>
          <w:rtl/>
        </w:rPr>
        <w:t>, וכל המ</w:t>
      </w:r>
      <w:r w:rsidR="00436F52">
        <w:rPr>
          <w:rFonts w:ascii="FrankRuehl" w:hAnsi="FrankRuehl" w:cs="FrankRuehl" w:hint="cs"/>
          <w:rtl/>
        </w:rPr>
        <w:t>י</w:t>
      </w:r>
      <w:r w:rsidRPr="00E2496A">
        <w:rPr>
          <w:rFonts w:ascii="FrankRuehl" w:hAnsi="FrankRuehl" w:cs="FrankRuehl"/>
          <w:rtl/>
        </w:rPr>
        <w:t>לים היפות, הטובות –</w:t>
      </w:r>
    </w:p>
    <w:p w14:paraId="54183F11" w14:textId="21ABD989" w:rsidR="00E13280" w:rsidRPr="00E2496A" w:rsidRDefault="00E1328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 xml:space="preserve">נשלחו ממני, </w:t>
      </w:r>
      <w:proofErr w:type="spellStart"/>
      <w:r w:rsidRPr="00E2496A">
        <w:rPr>
          <w:rFonts w:ascii="FrankRuehl" w:hAnsi="FrankRuehl" w:cs="FrankRuehl"/>
          <w:rtl/>
        </w:rPr>
        <w:t>דבוישה</w:t>
      </w:r>
      <w:proofErr w:type="spellEnd"/>
      <w:r w:rsidRPr="00E2496A">
        <w:rPr>
          <w:rFonts w:ascii="FrankRuehl" w:hAnsi="FrankRuehl" w:cs="FrankRuehl"/>
          <w:rtl/>
        </w:rPr>
        <w:t>, אליכם</w:t>
      </w:r>
    </w:p>
    <w:p w14:paraId="58C52CB8" w14:textId="61DE5DC2" w:rsidR="006D24E4" w:rsidRPr="00E2496A" w:rsidRDefault="006D24E4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>לאורך השנים</w:t>
      </w:r>
    </w:p>
    <w:p w14:paraId="41385AD9" w14:textId="77777777" w:rsidR="00E13280" w:rsidRPr="00E2496A" w:rsidRDefault="00E1328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>ישר מן הלב...</w:t>
      </w:r>
    </w:p>
    <w:p w14:paraId="2A021159" w14:textId="77777777" w:rsidR="00E13280" w:rsidRPr="00E2496A" w:rsidRDefault="00E1328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 xml:space="preserve">והיום, ידידַי,  בעשרה בינואר שנת 2026 </w:t>
      </w:r>
    </w:p>
    <w:p w14:paraId="2C6046FE" w14:textId="76E2F477" w:rsidR="00E13280" w:rsidRPr="00E2496A" w:rsidRDefault="00E1328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 xml:space="preserve">כולנו צריכים לשמוח במה שיש, </w:t>
      </w:r>
    </w:p>
    <w:p w14:paraId="049058F1" w14:textId="7E525A62" w:rsidR="00E13280" w:rsidRPr="00E2496A" w:rsidRDefault="00E1328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 xml:space="preserve">כי בהחלט, בהחלט, בהחלט </w:t>
      </w:r>
      <w:r w:rsidR="006D24E4" w:rsidRPr="00E2496A">
        <w:rPr>
          <w:rFonts w:ascii="FrankRuehl" w:hAnsi="FrankRuehl" w:cs="FrankRuehl"/>
          <w:rtl/>
        </w:rPr>
        <w:t>–</w:t>
      </w:r>
    </w:p>
    <w:p w14:paraId="6E58FB96" w14:textId="1B5EA93D" w:rsidR="006D24E4" w:rsidRPr="00E2496A" w:rsidRDefault="006D24E4" w:rsidP="00611F79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>עין גדי תוססת,</w:t>
      </w:r>
      <w:r w:rsidR="00611F79">
        <w:rPr>
          <w:rFonts w:ascii="FrankRuehl" w:hAnsi="FrankRuehl" w:cs="FrankRuehl" w:hint="cs"/>
          <w:rtl/>
        </w:rPr>
        <w:t xml:space="preserve"> </w:t>
      </w:r>
      <w:r w:rsidRPr="00E2496A">
        <w:rPr>
          <w:rFonts w:ascii="FrankRuehl" w:hAnsi="FrankRuehl" w:cs="FrankRuehl"/>
          <w:rtl/>
        </w:rPr>
        <w:t>כקהילה,</w:t>
      </w:r>
    </w:p>
    <w:p w14:paraId="105CBD0D" w14:textId="7E25BFDA" w:rsidR="006D24E4" w:rsidRPr="00E2496A" w:rsidRDefault="006D24E4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>ולנו הקשישים,</w:t>
      </w:r>
    </w:p>
    <w:p w14:paraId="30B0C0C9" w14:textId="0A6211B3" w:rsidR="00E13280" w:rsidRPr="00E2496A" w:rsidRDefault="00E1328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>אין במה להתבייש!</w:t>
      </w:r>
    </w:p>
    <w:p w14:paraId="07E0B172" w14:textId="0615CCF3" w:rsidR="00E13280" w:rsidRPr="00E2496A" w:rsidRDefault="00E2496A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>מאחלת לכולנו,</w:t>
      </w:r>
    </w:p>
    <w:p w14:paraId="52040E65" w14:textId="0D642933" w:rsidR="00E13280" w:rsidRPr="00E2496A" w:rsidRDefault="00E2496A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>ש</w:t>
      </w:r>
      <w:r w:rsidR="00E13280" w:rsidRPr="00E2496A">
        <w:rPr>
          <w:rFonts w:ascii="FrankRuehl" w:hAnsi="FrankRuehl" w:cs="FrankRuehl"/>
          <w:rtl/>
        </w:rPr>
        <w:t xml:space="preserve">עוד נשוב, נפגש, </w:t>
      </w:r>
    </w:p>
    <w:p w14:paraId="00A92A70" w14:textId="42A11BD0" w:rsidR="00E13280" w:rsidRPr="00E2496A" w:rsidRDefault="00E13280" w:rsidP="00E2496A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 xml:space="preserve">בשמחות </w:t>
      </w:r>
      <w:r w:rsidR="00E2496A" w:rsidRPr="00E2496A">
        <w:rPr>
          <w:rFonts w:ascii="FrankRuehl" w:hAnsi="FrankRuehl" w:cs="FrankRuehl"/>
          <w:rtl/>
        </w:rPr>
        <w:t>ובבריאות איתנה</w:t>
      </w:r>
      <w:r w:rsidR="00E2496A">
        <w:rPr>
          <w:rFonts w:ascii="FrankRuehl" w:hAnsi="FrankRuehl" w:cs="FrankRuehl" w:hint="cs"/>
          <w:rtl/>
        </w:rPr>
        <w:t xml:space="preserve"> </w:t>
      </w:r>
      <w:r w:rsidRPr="00E2496A">
        <w:rPr>
          <w:rFonts w:ascii="FrankRuehl" w:hAnsi="FrankRuehl" w:cs="FrankRuehl"/>
          <w:rtl/>
        </w:rPr>
        <w:t>נזדמן</w:t>
      </w:r>
      <w:r w:rsidR="00E2496A">
        <w:rPr>
          <w:rFonts w:ascii="FrankRuehl" w:hAnsi="FrankRuehl" w:cs="FrankRuehl" w:hint="cs"/>
          <w:rtl/>
        </w:rPr>
        <w:t>,</w:t>
      </w:r>
    </w:p>
    <w:p w14:paraId="74CDB3D2" w14:textId="6F4DC961" w:rsidR="00E13280" w:rsidRPr="00E2496A" w:rsidRDefault="00E1328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>ונרים כוסיות לחיים – אמן ואמן!</w:t>
      </w:r>
    </w:p>
    <w:p w14:paraId="127874C8" w14:textId="77777777" w:rsidR="00E13280" w:rsidRPr="00E2496A" w:rsidRDefault="00E1328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</w:p>
    <w:p w14:paraId="3224D47B" w14:textId="77777777" w:rsidR="00E13280" w:rsidRPr="00E2496A" w:rsidRDefault="00E13280" w:rsidP="00E13280">
      <w:pPr>
        <w:spacing w:after="0" w:afterAutospacing="0" w:line="360" w:lineRule="auto"/>
        <w:jc w:val="both"/>
        <w:rPr>
          <w:rFonts w:ascii="FrankRuehl" w:hAnsi="FrankRuehl" w:cs="FrankRuehl"/>
          <w:rtl/>
        </w:rPr>
      </w:pPr>
      <w:r w:rsidRPr="00E2496A">
        <w:rPr>
          <w:rFonts w:ascii="FrankRuehl" w:hAnsi="FrankRuehl" w:cs="FrankRuehl"/>
          <w:rtl/>
        </w:rPr>
        <w:t>שלכם, כמו תמיד,</w:t>
      </w:r>
    </w:p>
    <w:p w14:paraId="3E11704F" w14:textId="77777777" w:rsidR="001264BB" w:rsidRDefault="00E13280" w:rsidP="001264BB">
      <w:pPr>
        <w:spacing w:after="0" w:afterAutospacing="0" w:line="360" w:lineRule="auto"/>
        <w:jc w:val="both"/>
        <w:rPr>
          <w:rFonts w:ascii="FrankRuehl" w:hAnsi="FrankRuehl" w:cs="FrankRuehl"/>
          <w:b/>
          <w:bCs/>
          <w:rtl/>
        </w:rPr>
      </w:pPr>
      <w:proofErr w:type="spellStart"/>
      <w:r w:rsidRPr="00E2496A">
        <w:rPr>
          <w:rFonts w:ascii="FrankRuehl" w:hAnsi="FrankRuehl" w:cs="FrankRuehl"/>
          <w:b/>
          <w:bCs/>
          <w:rtl/>
        </w:rPr>
        <w:t>דבוישה</w:t>
      </w:r>
      <w:proofErr w:type="spellEnd"/>
      <w:r w:rsidRPr="00E2496A">
        <w:rPr>
          <w:rFonts w:ascii="FrankRuehl" w:hAnsi="FrankRuehl" w:cs="FrankRuehl"/>
          <w:b/>
          <w:bCs/>
          <w:rtl/>
        </w:rPr>
        <w:t xml:space="preserve">  </w:t>
      </w:r>
    </w:p>
    <w:p w14:paraId="51B70F3A" w14:textId="197A3A62" w:rsidR="00E13280" w:rsidRPr="001264BB" w:rsidRDefault="004F3242" w:rsidP="001264BB">
      <w:pPr>
        <w:spacing w:after="0" w:afterAutospacing="0" w:line="360" w:lineRule="auto"/>
        <w:jc w:val="both"/>
        <w:rPr>
          <w:rFonts w:ascii="FrankRuehl" w:hAnsi="FrankRuehl" w:cs="FrankRuehl"/>
          <w:b/>
          <w:bCs/>
          <w:rtl/>
        </w:rPr>
      </w:pPr>
      <w:r>
        <w:rPr>
          <w:rFonts w:ascii="FrankRuehl" w:hAnsi="FrankRuehl" w:cs="FrankRuehl" w:hint="cs"/>
          <w:rtl/>
        </w:rPr>
        <w:t>(</w:t>
      </w:r>
      <w:r w:rsidR="00E13280" w:rsidRPr="00E2496A">
        <w:rPr>
          <w:rFonts w:ascii="FrankRuehl" w:hAnsi="FrankRuehl" w:cs="FrankRuehl"/>
          <w:rtl/>
        </w:rPr>
        <w:t>זה השם, ולא אח</w:t>
      </w:r>
      <w:r w:rsidR="001264BB">
        <w:rPr>
          <w:rFonts w:ascii="FrankRuehl" w:hAnsi="FrankRuehl" w:cs="FrankRuehl" w:hint="cs"/>
          <w:rtl/>
        </w:rPr>
        <w:t>ֵ</w:t>
      </w:r>
      <w:r w:rsidR="00E13280" w:rsidRPr="00E2496A">
        <w:rPr>
          <w:rFonts w:ascii="FrankRuehl" w:hAnsi="FrankRuehl" w:cs="FrankRuehl"/>
          <w:rtl/>
        </w:rPr>
        <w:t>ר</w:t>
      </w:r>
      <w:r w:rsidRPr="004F3242">
        <w:rPr>
          <w:rFonts w:ascii="FrankRuehl" w:hAnsi="FrankRuehl" w:cs="FrankRuehl" w:hint="cs"/>
          <w:rtl/>
        </w:rPr>
        <w:t>)</w:t>
      </w:r>
    </w:p>
    <w:p w14:paraId="76D00806" w14:textId="7F4AF31F" w:rsidR="00E13280" w:rsidRPr="00E2496A" w:rsidRDefault="00E13280" w:rsidP="00E13280">
      <w:pPr>
        <w:spacing w:after="0" w:afterAutospacing="0" w:line="360" w:lineRule="auto"/>
        <w:jc w:val="both"/>
        <w:rPr>
          <w:rFonts w:ascii="FrankRuehl" w:hAnsi="FrankRuehl" w:cs="FrankRuehl"/>
          <w:b/>
          <w:bCs/>
          <w:rtl/>
        </w:rPr>
      </w:pPr>
      <w:r w:rsidRPr="00E2496A">
        <w:rPr>
          <w:rFonts w:ascii="FrankRuehl" w:hAnsi="FrankRuehl" w:cs="FrankRuehl"/>
          <w:b/>
          <w:bCs/>
          <w:rtl/>
        </w:rPr>
        <w:t xml:space="preserve">דבורה </w:t>
      </w:r>
      <w:proofErr w:type="spellStart"/>
      <w:r w:rsidR="00E2496A" w:rsidRPr="00E2496A">
        <w:rPr>
          <w:rFonts w:ascii="FrankRuehl" w:hAnsi="FrankRuehl" w:cs="FrankRuehl" w:hint="cs"/>
          <w:b/>
          <w:bCs/>
          <w:rtl/>
        </w:rPr>
        <w:t>סְלֶפּ-</w:t>
      </w:r>
      <w:r w:rsidRPr="00E2496A">
        <w:rPr>
          <w:rFonts w:ascii="FrankRuehl" w:hAnsi="FrankRuehl" w:cs="FrankRuehl"/>
          <w:b/>
          <w:bCs/>
          <w:rtl/>
        </w:rPr>
        <w:t>גּוּטְמָכֶר</w:t>
      </w:r>
      <w:proofErr w:type="spellEnd"/>
    </w:p>
    <w:p w14:paraId="25D0B3DC" w14:textId="77777777" w:rsidR="00E13280" w:rsidRPr="00A97377" w:rsidRDefault="00E13280" w:rsidP="002C390D">
      <w:pPr>
        <w:spacing w:after="0" w:afterAutospacing="0"/>
        <w:jc w:val="both"/>
        <w:rPr>
          <w:sz w:val="36"/>
          <w:szCs w:val="36"/>
          <w:rtl/>
        </w:rPr>
      </w:pPr>
    </w:p>
    <w:sectPr w:rsidR="00E13280" w:rsidRPr="00A97377" w:rsidSect="00393FB6">
      <w:headerReference w:type="defaul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16D62" w14:textId="77777777" w:rsidR="00C30F69" w:rsidRDefault="00C30F69" w:rsidP="00940BAD">
      <w:pPr>
        <w:spacing w:after="0"/>
      </w:pPr>
      <w:r>
        <w:separator/>
      </w:r>
    </w:p>
  </w:endnote>
  <w:endnote w:type="continuationSeparator" w:id="0">
    <w:p w14:paraId="39F205FA" w14:textId="77777777" w:rsidR="00C30F69" w:rsidRDefault="00C30F69" w:rsidP="00940B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8C027" w14:textId="77777777" w:rsidR="00C30F69" w:rsidRDefault="00C30F69" w:rsidP="00940BAD">
      <w:pPr>
        <w:spacing w:after="0"/>
      </w:pPr>
      <w:r>
        <w:separator/>
      </w:r>
    </w:p>
  </w:footnote>
  <w:footnote w:type="continuationSeparator" w:id="0">
    <w:p w14:paraId="798997EA" w14:textId="77777777" w:rsidR="00C30F69" w:rsidRDefault="00C30F69" w:rsidP="00940BA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B370A" w14:textId="77777777" w:rsidR="00940BAD" w:rsidRDefault="00940B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863"/>
    <w:rsid w:val="00010BB8"/>
    <w:rsid w:val="000174B6"/>
    <w:rsid w:val="000260E2"/>
    <w:rsid w:val="00026C26"/>
    <w:rsid w:val="00060634"/>
    <w:rsid w:val="00066F8F"/>
    <w:rsid w:val="00073DEC"/>
    <w:rsid w:val="00080CBD"/>
    <w:rsid w:val="00082EDB"/>
    <w:rsid w:val="000A0565"/>
    <w:rsid w:val="000C0256"/>
    <w:rsid w:val="000E2BC3"/>
    <w:rsid w:val="001235AE"/>
    <w:rsid w:val="00124676"/>
    <w:rsid w:val="001264BB"/>
    <w:rsid w:val="00143D0C"/>
    <w:rsid w:val="00144266"/>
    <w:rsid w:val="00150B74"/>
    <w:rsid w:val="0016032B"/>
    <w:rsid w:val="001773CB"/>
    <w:rsid w:val="00197CA6"/>
    <w:rsid w:val="001A5ADA"/>
    <w:rsid w:val="001A6E30"/>
    <w:rsid w:val="001B3A78"/>
    <w:rsid w:val="001D5671"/>
    <w:rsid w:val="0021149C"/>
    <w:rsid w:val="0024333E"/>
    <w:rsid w:val="0025358F"/>
    <w:rsid w:val="00260994"/>
    <w:rsid w:val="002A35E8"/>
    <w:rsid w:val="002B3F60"/>
    <w:rsid w:val="002B6AF2"/>
    <w:rsid w:val="002C390D"/>
    <w:rsid w:val="002C5B6C"/>
    <w:rsid w:val="002C67F8"/>
    <w:rsid w:val="002E7CEF"/>
    <w:rsid w:val="002F650D"/>
    <w:rsid w:val="003114FF"/>
    <w:rsid w:val="0031195D"/>
    <w:rsid w:val="00326DAA"/>
    <w:rsid w:val="003433AF"/>
    <w:rsid w:val="003773EE"/>
    <w:rsid w:val="003913E0"/>
    <w:rsid w:val="00393FB6"/>
    <w:rsid w:val="003A2DE6"/>
    <w:rsid w:val="003C1DD3"/>
    <w:rsid w:val="003F79B6"/>
    <w:rsid w:val="004048A6"/>
    <w:rsid w:val="00420186"/>
    <w:rsid w:val="0042740E"/>
    <w:rsid w:val="00427786"/>
    <w:rsid w:val="00436F52"/>
    <w:rsid w:val="004503C9"/>
    <w:rsid w:val="00450B6D"/>
    <w:rsid w:val="0046325B"/>
    <w:rsid w:val="004A1A9C"/>
    <w:rsid w:val="004A257A"/>
    <w:rsid w:val="004B5C4F"/>
    <w:rsid w:val="004F3242"/>
    <w:rsid w:val="00500A8B"/>
    <w:rsid w:val="0050135A"/>
    <w:rsid w:val="00527630"/>
    <w:rsid w:val="005365AA"/>
    <w:rsid w:val="00547993"/>
    <w:rsid w:val="00552299"/>
    <w:rsid w:val="005566C6"/>
    <w:rsid w:val="00560D26"/>
    <w:rsid w:val="00567041"/>
    <w:rsid w:val="005B0E57"/>
    <w:rsid w:val="005D132A"/>
    <w:rsid w:val="005F18E9"/>
    <w:rsid w:val="00611F79"/>
    <w:rsid w:val="0061348E"/>
    <w:rsid w:val="00614E90"/>
    <w:rsid w:val="00650E53"/>
    <w:rsid w:val="006665AF"/>
    <w:rsid w:val="0067418A"/>
    <w:rsid w:val="006805BB"/>
    <w:rsid w:val="006A4F20"/>
    <w:rsid w:val="006D24E4"/>
    <w:rsid w:val="006D53F8"/>
    <w:rsid w:val="006F45D8"/>
    <w:rsid w:val="0072008B"/>
    <w:rsid w:val="00736C40"/>
    <w:rsid w:val="00737391"/>
    <w:rsid w:val="007402B5"/>
    <w:rsid w:val="00740EF4"/>
    <w:rsid w:val="0077096E"/>
    <w:rsid w:val="00776C45"/>
    <w:rsid w:val="00781B5D"/>
    <w:rsid w:val="007A3B98"/>
    <w:rsid w:val="007A4B30"/>
    <w:rsid w:val="007A5888"/>
    <w:rsid w:val="007B16CD"/>
    <w:rsid w:val="007D6400"/>
    <w:rsid w:val="008032A8"/>
    <w:rsid w:val="008339BE"/>
    <w:rsid w:val="00840F1F"/>
    <w:rsid w:val="00855827"/>
    <w:rsid w:val="008841FF"/>
    <w:rsid w:val="008917B8"/>
    <w:rsid w:val="008A4C84"/>
    <w:rsid w:val="008C2C5D"/>
    <w:rsid w:val="008F285C"/>
    <w:rsid w:val="00917584"/>
    <w:rsid w:val="009263FE"/>
    <w:rsid w:val="00936510"/>
    <w:rsid w:val="00940BAD"/>
    <w:rsid w:val="00956F6F"/>
    <w:rsid w:val="00993C54"/>
    <w:rsid w:val="009A2DD3"/>
    <w:rsid w:val="009B36DB"/>
    <w:rsid w:val="009C0A28"/>
    <w:rsid w:val="009C75B9"/>
    <w:rsid w:val="009D124C"/>
    <w:rsid w:val="009D71F8"/>
    <w:rsid w:val="009F6A58"/>
    <w:rsid w:val="00A41AB8"/>
    <w:rsid w:val="00A439FB"/>
    <w:rsid w:val="00A43F53"/>
    <w:rsid w:val="00A6396B"/>
    <w:rsid w:val="00A67139"/>
    <w:rsid w:val="00A97377"/>
    <w:rsid w:val="00AB51BD"/>
    <w:rsid w:val="00AE1439"/>
    <w:rsid w:val="00AE23EB"/>
    <w:rsid w:val="00AF2686"/>
    <w:rsid w:val="00B0595C"/>
    <w:rsid w:val="00B218F6"/>
    <w:rsid w:val="00B45036"/>
    <w:rsid w:val="00B56657"/>
    <w:rsid w:val="00B64C78"/>
    <w:rsid w:val="00B862A9"/>
    <w:rsid w:val="00BA64C9"/>
    <w:rsid w:val="00BE152C"/>
    <w:rsid w:val="00BF6CAE"/>
    <w:rsid w:val="00BF7A31"/>
    <w:rsid w:val="00C01855"/>
    <w:rsid w:val="00C05158"/>
    <w:rsid w:val="00C06CEF"/>
    <w:rsid w:val="00C30F69"/>
    <w:rsid w:val="00C35AB2"/>
    <w:rsid w:val="00C36314"/>
    <w:rsid w:val="00C576D7"/>
    <w:rsid w:val="00C760F7"/>
    <w:rsid w:val="00C925BA"/>
    <w:rsid w:val="00CC3304"/>
    <w:rsid w:val="00CD1863"/>
    <w:rsid w:val="00CE3AA8"/>
    <w:rsid w:val="00CE736B"/>
    <w:rsid w:val="00D16213"/>
    <w:rsid w:val="00D24DBE"/>
    <w:rsid w:val="00D40D5A"/>
    <w:rsid w:val="00D45470"/>
    <w:rsid w:val="00D7200A"/>
    <w:rsid w:val="00D81D00"/>
    <w:rsid w:val="00D8360F"/>
    <w:rsid w:val="00DD5936"/>
    <w:rsid w:val="00DE74D2"/>
    <w:rsid w:val="00DF09CC"/>
    <w:rsid w:val="00DF7AB8"/>
    <w:rsid w:val="00E13280"/>
    <w:rsid w:val="00E2496A"/>
    <w:rsid w:val="00E52BC3"/>
    <w:rsid w:val="00E872F3"/>
    <w:rsid w:val="00EA0492"/>
    <w:rsid w:val="00EA76CA"/>
    <w:rsid w:val="00EC023A"/>
    <w:rsid w:val="00ED5483"/>
    <w:rsid w:val="00EE3473"/>
    <w:rsid w:val="00EE68E2"/>
    <w:rsid w:val="00F07C3B"/>
    <w:rsid w:val="00F50E1E"/>
    <w:rsid w:val="00F5196C"/>
    <w:rsid w:val="00F67DC2"/>
    <w:rsid w:val="00FE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7B18"/>
  <w15:chartTrackingRefBased/>
  <w15:docId w15:val="{2EDD7825-0907-4304-A49B-12B2A75E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8"/>
        <w:szCs w:val="28"/>
        <w:lang w:val="en-US" w:eastAsia="en-US" w:bidi="he-IL"/>
      </w:rPr>
    </w:rPrDefault>
    <w:pPrDefault>
      <w:pPr>
        <w:bidi/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3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AE23E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40BAD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40BAD"/>
  </w:style>
  <w:style w:type="paragraph" w:styleId="Footer">
    <w:name w:val="footer"/>
    <w:basedOn w:val="Normal"/>
    <w:link w:val="FooterChar"/>
    <w:uiPriority w:val="99"/>
    <w:unhideWhenUsed/>
    <w:rsid w:val="00940BAD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40BAD"/>
  </w:style>
  <w:style w:type="paragraph" w:styleId="Title">
    <w:name w:val="Title"/>
    <w:basedOn w:val="Normal"/>
    <w:next w:val="Normal"/>
    <w:link w:val="TitleChar"/>
    <w:uiPriority w:val="10"/>
    <w:qFormat/>
    <w:rsid w:val="00C3631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31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D6100-DB00-4DB3-BB79-10796F2E1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2515</TotalTime>
  <Pages>7</Pages>
  <Words>830</Words>
  <Characters>4104</Characters>
  <Application>Microsoft Office Word</Application>
  <DocSecurity>0</DocSecurity>
  <Lines>116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</dc:creator>
  <cp:keywords/>
  <dc:description/>
  <cp:lastModifiedBy>אלי ארגון</cp:lastModifiedBy>
  <cp:revision>12</cp:revision>
  <cp:lastPrinted>2026-06-18T10:24:00Z</cp:lastPrinted>
  <dcterms:created xsi:type="dcterms:W3CDTF">2026-01-10T00:09:00Z</dcterms:created>
  <dcterms:modified xsi:type="dcterms:W3CDTF">2026-06-18T10:25:00Z</dcterms:modified>
</cp:coreProperties>
</file>